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FE" w:rsidRPr="0037726C" w:rsidRDefault="008816E4" w:rsidP="0037726C">
      <w:pPr>
        <w:pStyle w:val="Heading1"/>
      </w:pPr>
      <w:r w:rsidRPr="0037726C">
        <w:t>Applicatio</w:t>
      </w:r>
      <w:r w:rsidR="00B878DD" w:rsidRPr="0037726C">
        <w:t xml:space="preserve">n for additional funding for </w:t>
      </w:r>
      <w:r w:rsidRPr="0037726C">
        <w:t>Interest Group</w:t>
      </w:r>
      <w:r w:rsidR="00B878DD" w:rsidRPr="0037726C">
        <w:t>s</w:t>
      </w:r>
    </w:p>
    <w:p w:rsidR="001F6DC8" w:rsidRDefault="001F6D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apply for additional top up funding, please fill in the form below and submit it to </w:t>
      </w:r>
      <w:hyperlink r:id="rId7" w:history="1">
        <w:r w:rsidRPr="001D52D6">
          <w:rPr>
            <w:rStyle w:val="Hyperlink"/>
            <w:rFonts w:ascii="Arial" w:hAnsi="Arial" w:cs="Arial"/>
          </w:rPr>
          <w:t>networks@rsc.org</w:t>
        </w:r>
      </w:hyperlink>
      <w:r w:rsidR="003861BA" w:rsidRPr="000E5A57">
        <w:rPr>
          <w:rStyle w:val="Hyperlink"/>
          <w:rFonts w:ascii="Arial" w:hAnsi="Arial" w:cs="Arial"/>
          <w:u w:val="none"/>
        </w:rPr>
        <w:t>.</w:t>
      </w:r>
      <w:r w:rsidR="000E5A57">
        <w:rPr>
          <w:rStyle w:val="Hyperlink"/>
          <w:rFonts w:ascii="Arial" w:hAnsi="Arial" w:cs="Arial"/>
        </w:rPr>
        <w:t xml:space="preserve"> </w:t>
      </w:r>
      <w:r w:rsidR="003861BA" w:rsidRPr="003861BA">
        <w:rPr>
          <w:rStyle w:val="Hyperlink"/>
          <w:rFonts w:ascii="Arial" w:hAnsi="Arial" w:cs="Arial"/>
          <w:color w:val="auto"/>
          <w:u w:val="none"/>
        </w:rPr>
        <w:t xml:space="preserve">Applications </w:t>
      </w:r>
      <w:r w:rsidR="0045525E">
        <w:rPr>
          <w:rStyle w:val="Hyperlink"/>
          <w:rFonts w:ascii="Arial" w:hAnsi="Arial" w:cs="Arial"/>
          <w:color w:val="auto"/>
          <w:u w:val="none"/>
        </w:rPr>
        <w:t>will be</w:t>
      </w:r>
      <w:r w:rsidR="003861BA" w:rsidRPr="003861B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45525E">
        <w:rPr>
          <w:rStyle w:val="Hyperlink"/>
          <w:rFonts w:ascii="Arial" w:hAnsi="Arial" w:cs="Arial"/>
          <w:color w:val="auto"/>
          <w:u w:val="none"/>
        </w:rPr>
        <w:t>reviewed</w:t>
      </w:r>
      <w:r w:rsidR="003861BA" w:rsidRPr="003861BA">
        <w:rPr>
          <w:rStyle w:val="Hyperlink"/>
          <w:rFonts w:ascii="Arial" w:hAnsi="Arial" w:cs="Arial"/>
          <w:color w:val="auto"/>
          <w:u w:val="none"/>
        </w:rPr>
        <w:t xml:space="preserve"> by a sub-group of Member Networks Committee</w:t>
      </w:r>
      <w:r w:rsidR="0045525E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45525E" w:rsidRPr="003861BA">
        <w:rPr>
          <w:rStyle w:val="Hyperlink"/>
          <w:rFonts w:ascii="Arial" w:hAnsi="Arial" w:cs="Arial"/>
          <w:color w:val="auto"/>
          <w:u w:val="none"/>
        </w:rPr>
        <w:t>quarterly</w:t>
      </w:r>
      <w:r w:rsidR="003861BA" w:rsidRPr="003861BA">
        <w:rPr>
          <w:rStyle w:val="Hyperlink"/>
          <w:rFonts w:ascii="Arial" w:hAnsi="Arial" w:cs="Arial"/>
          <w:color w:val="auto"/>
          <w:u w:val="none"/>
        </w:rPr>
        <w:t>.</w:t>
      </w:r>
    </w:p>
    <w:p w:rsidR="0045525E" w:rsidRDefault="0045525E" w:rsidP="000E5A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Deadlines for applications </w:t>
      </w:r>
      <w:r w:rsidR="000E5A57">
        <w:rPr>
          <w:rFonts w:ascii="Arial" w:hAnsi="Arial" w:cs="Arial"/>
        </w:rPr>
        <w:t>are 1</w:t>
      </w:r>
      <w:r>
        <w:rPr>
          <w:rFonts w:ascii="Arial" w:hAnsi="Arial" w:cs="Arial"/>
        </w:rPr>
        <w:t xml:space="preserve"> January</w:t>
      </w:r>
      <w:r w:rsidR="000E5A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 April</w:t>
      </w:r>
      <w:r w:rsidR="000E5A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 July</w:t>
      </w:r>
      <w:r w:rsidR="000E5A5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1 Octob</w:t>
      </w:r>
      <w:bookmarkStart w:id="0" w:name="_GoBack"/>
      <w:bookmarkEnd w:id="0"/>
      <w:r>
        <w:rPr>
          <w:rFonts w:ascii="Arial" w:hAnsi="Arial" w:cs="Arial"/>
        </w:rPr>
        <w:t>er</w:t>
      </w:r>
      <w:r w:rsidR="000E5A57">
        <w:rPr>
          <w:rFonts w:ascii="Arial" w:hAnsi="Arial" w:cs="Arial"/>
        </w:rPr>
        <w:t>.</w:t>
      </w:r>
    </w:p>
    <w:p w:rsidR="0037726C" w:rsidRPr="00692713" w:rsidRDefault="0037726C" w:rsidP="0037726C">
      <w:pPr>
        <w:keepNext/>
        <w:keepLines/>
        <w:spacing w:before="360" w:after="0" w:line="240" w:lineRule="auto"/>
        <w:outlineLvl w:val="1"/>
        <w:rPr>
          <w:rFonts w:ascii="Arial" w:hAnsi="Arial" w:cs="Arial"/>
          <w:b/>
          <w:color w:val="2C4D67"/>
          <w:sz w:val="26"/>
          <w:szCs w:val="26"/>
        </w:rPr>
      </w:pPr>
      <w:r w:rsidRPr="00692713">
        <w:rPr>
          <w:rFonts w:ascii="Arial" w:hAnsi="Arial" w:cs="Arial"/>
          <w:b/>
          <w:color w:val="2C4D67"/>
          <w:sz w:val="26"/>
          <w:szCs w:val="26"/>
        </w:rPr>
        <w:t>Terms of application</w:t>
      </w:r>
    </w:p>
    <w:p w:rsidR="0045525E" w:rsidRPr="0037726C" w:rsidRDefault="0045525E" w:rsidP="0037726C">
      <w:pPr>
        <w:keepNext/>
        <w:keepLines/>
        <w:spacing w:before="360" w:after="0" w:line="240" w:lineRule="auto"/>
        <w:outlineLvl w:val="1"/>
        <w:rPr>
          <w:rFonts w:ascii="Arial" w:hAnsi="Arial" w:cs="Arial"/>
          <w:b/>
          <w:color w:val="2C4D67"/>
          <w:sz w:val="26"/>
          <w:szCs w:val="26"/>
        </w:rPr>
      </w:pPr>
      <w:r w:rsidRPr="0037726C">
        <w:rPr>
          <w:rFonts w:ascii="Arial" w:hAnsi="Arial" w:cs="Arial"/>
          <w:b/>
          <w:color w:val="2C4D67"/>
          <w:sz w:val="26"/>
          <w:szCs w:val="26"/>
        </w:rPr>
        <w:t>Purpose</w:t>
      </w:r>
    </w:p>
    <w:p w:rsidR="0045525E" w:rsidRDefault="0045525E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8816E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grant </w:t>
      </w:r>
      <w:proofErr w:type="gramStart"/>
      <w:r w:rsidR="00C70865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used</w:t>
      </w:r>
      <w:proofErr w:type="gramEnd"/>
      <w:r>
        <w:rPr>
          <w:rFonts w:ascii="Arial" w:hAnsi="Arial" w:cs="Arial"/>
        </w:rPr>
        <w:t xml:space="preserve"> towards activities</w:t>
      </w:r>
      <w:r w:rsidR="00434610">
        <w:rPr>
          <w:rFonts w:ascii="Arial" w:hAnsi="Arial" w:cs="Arial"/>
        </w:rPr>
        <w:t xml:space="preserve"> that achieve</w:t>
      </w:r>
      <w:r w:rsidRPr="008816E4">
        <w:rPr>
          <w:rFonts w:ascii="Arial" w:hAnsi="Arial" w:cs="Arial"/>
        </w:rPr>
        <w:t xml:space="preserve"> the Interest Grou</w:t>
      </w:r>
      <w:r w:rsidR="00434610">
        <w:rPr>
          <w:rFonts w:ascii="Arial" w:hAnsi="Arial" w:cs="Arial"/>
        </w:rPr>
        <w:t>ps’ scientific aims and benefit</w:t>
      </w:r>
      <w:r w:rsidRPr="008816E4">
        <w:rPr>
          <w:rFonts w:ascii="Arial" w:hAnsi="Arial" w:cs="Arial"/>
        </w:rPr>
        <w:t xml:space="preserve"> </w:t>
      </w:r>
      <w:r w:rsidR="000E5A57">
        <w:rPr>
          <w:rFonts w:ascii="Arial" w:hAnsi="Arial" w:cs="Arial"/>
        </w:rPr>
        <w:t xml:space="preserve">their membership and specific </w:t>
      </w:r>
      <w:r w:rsidRPr="008816E4">
        <w:rPr>
          <w:rFonts w:ascii="Arial" w:hAnsi="Arial" w:cs="Arial"/>
        </w:rPr>
        <w:t>scientific community</w:t>
      </w:r>
      <w:r>
        <w:rPr>
          <w:rFonts w:ascii="Arial" w:hAnsi="Arial" w:cs="Arial"/>
        </w:rPr>
        <w:t xml:space="preserve"> in accordance with their trust </w:t>
      </w:r>
      <w:r w:rsidR="000E5A57">
        <w:rPr>
          <w:rFonts w:ascii="Arial" w:hAnsi="Arial" w:cs="Arial"/>
        </w:rPr>
        <w:t xml:space="preserve">deeds, </w:t>
      </w:r>
      <w:r w:rsidR="00434610">
        <w:rPr>
          <w:rFonts w:ascii="Arial" w:hAnsi="Arial" w:cs="Arial"/>
        </w:rPr>
        <w:t xml:space="preserve">and </w:t>
      </w:r>
      <w:r w:rsidR="000E5A57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they are unable to organise with their current level of funds.</w:t>
      </w:r>
    </w:p>
    <w:p w:rsidR="000E5A57" w:rsidRDefault="00C70865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Applications for </w:t>
      </w:r>
      <w:r w:rsidRPr="008816E4">
        <w:rPr>
          <w:rFonts w:ascii="Arial" w:hAnsi="Arial" w:cs="Arial"/>
        </w:rPr>
        <w:t xml:space="preserve">funding for outreach activities </w:t>
      </w:r>
      <w:r>
        <w:rPr>
          <w:rFonts w:ascii="Arial" w:hAnsi="Arial" w:cs="Arial"/>
        </w:rPr>
        <w:t>should</w:t>
      </w:r>
      <w:r w:rsidRPr="008816E4">
        <w:rPr>
          <w:rFonts w:ascii="Arial" w:hAnsi="Arial" w:cs="Arial"/>
        </w:rPr>
        <w:t xml:space="preserve"> apply to the Outreach Fund.</w:t>
      </w:r>
      <w:r>
        <w:rPr>
          <w:rFonts w:ascii="Arial" w:hAnsi="Arial" w:cs="Arial"/>
        </w:rPr>
        <w:t xml:space="preserve"> </w:t>
      </w:r>
    </w:p>
    <w:p w:rsidR="00C70865" w:rsidRPr="008816E4" w:rsidRDefault="00C70865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Activities </w:t>
      </w:r>
      <w:r w:rsidR="00434610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are aimed at children and the </w:t>
      </w:r>
      <w:proofErr w:type="gramStart"/>
      <w:r>
        <w:rPr>
          <w:rFonts w:ascii="Arial" w:hAnsi="Arial" w:cs="Arial"/>
        </w:rPr>
        <w:t>general public</w:t>
      </w:r>
      <w:proofErr w:type="gramEnd"/>
      <w:r>
        <w:rPr>
          <w:rFonts w:ascii="Arial" w:hAnsi="Arial" w:cs="Arial"/>
        </w:rPr>
        <w:t xml:space="preserve"> will not be funded through these additional funds.</w:t>
      </w:r>
    </w:p>
    <w:p w:rsidR="0045525E" w:rsidRPr="000E5A57" w:rsidRDefault="000E5A57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0E5A57">
        <w:rPr>
          <w:rFonts w:ascii="Arial" w:hAnsi="Arial" w:cs="Arial"/>
        </w:rPr>
        <w:t>Organisers should take into account the diversity of their members, including where possible a diverse speaker programme, and the accessibility and inclusivity of the event.</w:t>
      </w:r>
    </w:p>
    <w:p w:rsidR="0045525E" w:rsidRPr="0037726C" w:rsidRDefault="0045525E" w:rsidP="0037726C">
      <w:pPr>
        <w:keepNext/>
        <w:keepLines/>
        <w:spacing w:before="360" w:after="0" w:line="240" w:lineRule="auto"/>
        <w:outlineLvl w:val="1"/>
        <w:rPr>
          <w:rFonts w:ascii="Arial" w:hAnsi="Arial" w:cs="Arial"/>
          <w:b/>
          <w:color w:val="2C4D67"/>
          <w:sz w:val="26"/>
          <w:szCs w:val="26"/>
        </w:rPr>
      </w:pPr>
      <w:r w:rsidRPr="0037726C">
        <w:rPr>
          <w:rFonts w:ascii="Arial" w:hAnsi="Arial" w:cs="Arial"/>
          <w:b/>
          <w:color w:val="2C4D67"/>
          <w:sz w:val="26"/>
          <w:szCs w:val="26"/>
        </w:rPr>
        <w:t>Application</w:t>
      </w:r>
    </w:p>
    <w:p w:rsidR="008E71EA" w:rsidRDefault="008816E4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8816E4">
        <w:rPr>
          <w:rFonts w:ascii="Arial" w:hAnsi="Arial" w:cs="Arial"/>
        </w:rPr>
        <w:t>The a</w:t>
      </w:r>
      <w:r w:rsidR="008E71EA" w:rsidRPr="008816E4">
        <w:rPr>
          <w:rFonts w:ascii="Arial" w:hAnsi="Arial" w:cs="Arial"/>
        </w:rPr>
        <w:t xml:space="preserve">pplicant must be a member of the Royal Society of Chemistry and of the Interest Group committee </w:t>
      </w:r>
      <w:r w:rsidR="002C7E3B">
        <w:rPr>
          <w:rFonts w:ascii="Arial" w:hAnsi="Arial" w:cs="Arial"/>
        </w:rPr>
        <w:t>on whose behalf they are applying</w:t>
      </w:r>
      <w:r w:rsidR="003D187A" w:rsidRPr="008816E4">
        <w:rPr>
          <w:rFonts w:ascii="Arial" w:hAnsi="Arial" w:cs="Arial"/>
        </w:rPr>
        <w:t>.</w:t>
      </w:r>
    </w:p>
    <w:p w:rsidR="000E5A57" w:rsidRPr="000E5A57" w:rsidRDefault="000E5A57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If an application covers more than one </w:t>
      </w:r>
      <w:proofErr w:type="gramStart"/>
      <w:r>
        <w:rPr>
          <w:rFonts w:ascii="Arial" w:hAnsi="Arial" w:cs="Arial"/>
        </w:rPr>
        <w:t>activity</w:t>
      </w:r>
      <w:proofErr w:type="gramEnd"/>
      <w:r>
        <w:rPr>
          <w:rFonts w:ascii="Arial" w:hAnsi="Arial" w:cs="Arial"/>
        </w:rPr>
        <w:t xml:space="preserve"> please state the split in funding.</w:t>
      </w:r>
    </w:p>
    <w:p w:rsidR="00B0242F" w:rsidRDefault="00B0242F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8816E4">
        <w:rPr>
          <w:rFonts w:ascii="Arial" w:hAnsi="Arial" w:cs="Arial"/>
        </w:rPr>
        <w:t>A report of</w:t>
      </w:r>
      <w:r w:rsidR="00A31DFB">
        <w:rPr>
          <w:rFonts w:ascii="Arial" w:hAnsi="Arial" w:cs="Arial"/>
        </w:rPr>
        <w:t xml:space="preserve"> the activity that the additional top up funding has been used for</w:t>
      </w:r>
      <w:r w:rsidRPr="008816E4">
        <w:rPr>
          <w:rFonts w:ascii="Arial" w:hAnsi="Arial" w:cs="Arial"/>
        </w:rPr>
        <w:t xml:space="preserve"> </w:t>
      </w:r>
      <w:r w:rsidR="000E5A57">
        <w:rPr>
          <w:rFonts w:ascii="Arial" w:hAnsi="Arial" w:cs="Arial"/>
        </w:rPr>
        <w:t>must be submitted to Member Networks Committee on completion of the activity.</w:t>
      </w:r>
    </w:p>
    <w:p w:rsidR="009A6600" w:rsidRDefault="008816E4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8816E4">
        <w:rPr>
          <w:rFonts w:ascii="Arial" w:hAnsi="Arial" w:cs="Arial"/>
        </w:rPr>
        <w:t>If the</w:t>
      </w:r>
      <w:r w:rsidR="009A6600">
        <w:rPr>
          <w:rFonts w:ascii="Arial" w:hAnsi="Arial" w:cs="Arial"/>
        </w:rPr>
        <w:t xml:space="preserve">re is a </w:t>
      </w:r>
      <w:r w:rsidRPr="008816E4">
        <w:rPr>
          <w:rFonts w:ascii="Arial" w:hAnsi="Arial" w:cs="Arial"/>
        </w:rPr>
        <w:t>contract to be signed</w:t>
      </w:r>
      <w:r w:rsidR="00B0242F" w:rsidRPr="008816E4">
        <w:rPr>
          <w:rFonts w:ascii="Arial" w:hAnsi="Arial" w:cs="Arial"/>
        </w:rPr>
        <w:t xml:space="preserve"> </w:t>
      </w:r>
      <w:proofErr w:type="gramStart"/>
      <w:r w:rsidR="00B0242F" w:rsidRPr="008816E4">
        <w:rPr>
          <w:rFonts w:ascii="Arial" w:hAnsi="Arial" w:cs="Arial"/>
        </w:rPr>
        <w:t>over</w:t>
      </w:r>
      <w:proofErr w:type="gramEnd"/>
      <w:r w:rsidR="009A6600">
        <w:rPr>
          <w:rFonts w:ascii="Arial" w:hAnsi="Arial" w:cs="Arial"/>
        </w:rPr>
        <w:t xml:space="preserve"> the value or liability of</w:t>
      </w:r>
      <w:r w:rsidR="00B0242F" w:rsidRPr="008816E4">
        <w:rPr>
          <w:rFonts w:ascii="Arial" w:hAnsi="Arial" w:cs="Arial"/>
        </w:rPr>
        <w:t xml:space="preserve"> £10,000</w:t>
      </w:r>
      <w:r w:rsidR="009A6600">
        <w:rPr>
          <w:rFonts w:ascii="Arial" w:hAnsi="Arial" w:cs="Arial"/>
        </w:rPr>
        <w:t xml:space="preserve"> approval to sign the contract must be sought from the Member</w:t>
      </w:r>
      <w:r w:rsidR="00434610">
        <w:rPr>
          <w:rFonts w:ascii="Arial" w:hAnsi="Arial" w:cs="Arial"/>
        </w:rPr>
        <w:t xml:space="preserve"> Communities </w:t>
      </w:r>
      <w:r w:rsidR="009A6600">
        <w:rPr>
          <w:rFonts w:ascii="Arial" w:hAnsi="Arial" w:cs="Arial"/>
        </w:rPr>
        <w:t xml:space="preserve">Board. </w:t>
      </w:r>
    </w:p>
    <w:p w:rsidR="00B0242F" w:rsidRPr="008816E4" w:rsidRDefault="009A6600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If the overall </w:t>
      </w:r>
      <w:r w:rsidR="00B0242F" w:rsidRPr="008816E4">
        <w:rPr>
          <w:rFonts w:ascii="Arial" w:hAnsi="Arial" w:cs="Arial"/>
        </w:rPr>
        <w:t>Royal Society of Chemistry</w:t>
      </w:r>
      <w:r>
        <w:rPr>
          <w:rFonts w:ascii="Arial" w:hAnsi="Arial" w:cs="Arial"/>
        </w:rPr>
        <w:t xml:space="preserve"> budget or</w:t>
      </w:r>
      <w:r w:rsidR="00B0242F" w:rsidRPr="008816E4">
        <w:rPr>
          <w:rFonts w:ascii="Arial" w:hAnsi="Arial" w:cs="Arial"/>
        </w:rPr>
        <w:t xml:space="preserve"> liability is over £</w:t>
      </w:r>
      <w:proofErr w:type="gramStart"/>
      <w:r w:rsidR="00B0242F" w:rsidRPr="008816E4">
        <w:rPr>
          <w:rFonts w:ascii="Arial" w:hAnsi="Arial" w:cs="Arial"/>
        </w:rPr>
        <w:t>15,000</w:t>
      </w:r>
      <w:proofErr w:type="gramEnd"/>
      <w:r w:rsidR="00B0242F" w:rsidRPr="008816E4">
        <w:rPr>
          <w:rFonts w:ascii="Arial" w:hAnsi="Arial" w:cs="Arial"/>
        </w:rPr>
        <w:t xml:space="preserve"> approval</w:t>
      </w:r>
      <w:r w:rsidR="008816E4" w:rsidRPr="008816E4">
        <w:rPr>
          <w:rFonts w:ascii="Arial" w:hAnsi="Arial" w:cs="Arial"/>
        </w:rPr>
        <w:t xml:space="preserve"> to sign the contract</w:t>
      </w:r>
      <w:r w:rsidR="00B0242F" w:rsidRPr="008816E4">
        <w:rPr>
          <w:rFonts w:ascii="Arial" w:hAnsi="Arial" w:cs="Arial"/>
        </w:rPr>
        <w:t xml:space="preserve"> must be sought from the </w:t>
      </w:r>
      <w:r w:rsidR="00434610">
        <w:rPr>
          <w:rFonts w:ascii="Arial" w:hAnsi="Arial" w:cs="Arial"/>
        </w:rPr>
        <w:t>Member Communities Board</w:t>
      </w:r>
      <w:r w:rsidR="008816E4" w:rsidRPr="008816E4">
        <w:rPr>
          <w:rFonts w:ascii="Arial" w:hAnsi="Arial" w:cs="Arial"/>
        </w:rPr>
        <w:t>.</w:t>
      </w:r>
    </w:p>
    <w:p w:rsidR="0045525E" w:rsidRPr="000E5A57" w:rsidRDefault="003D187A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 w:rsidRPr="008816E4">
        <w:rPr>
          <w:rFonts w:ascii="Arial" w:hAnsi="Arial" w:cs="Arial"/>
        </w:rPr>
        <w:t xml:space="preserve">Funding for the event </w:t>
      </w:r>
      <w:proofErr w:type="gramStart"/>
      <w:r w:rsidRPr="008816E4">
        <w:rPr>
          <w:rFonts w:ascii="Arial" w:hAnsi="Arial" w:cs="Arial"/>
        </w:rPr>
        <w:t>should be obtained</w:t>
      </w:r>
      <w:proofErr w:type="gramEnd"/>
      <w:r w:rsidRPr="008816E4">
        <w:rPr>
          <w:rFonts w:ascii="Arial" w:hAnsi="Arial" w:cs="Arial"/>
        </w:rPr>
        <w:t xml:space="preserve"> </w:t>
      </w:r>
      <w:r w:rsidRPr="00434610">
        <w:rPr>
          <w:rFonts w:ascii="Arial" w:hAnsi="Arial" w:cs="Arial"/>
          <w:b/>
        </w:rPr>
        <w:t>before</w:t>
      </w:r>
      <w:r w:rsidRPr="008816E4">
        <w:rPr>
          <w:rFonts w:ascii="Arial" w:hAnsi="Arial" w:cs="Arial"/>
        </w:rPr>
        <w:t xml:space="preserve"> the Interest Group has committed to organising the event, in case of any problems obtaining funds.</w:t>
      </w:r>
      <w:r w:rsidR="000E5A57">
        <w:rPr>
          <w:rFonts w:ascii="Arial" w:hAnsi="Arial" w:cs="Arial"/>
        </w:rPr>
        <w:t xml:space="preserve"> </w:t>
      </w:r>
      <w:r w:rsidR="0045525E" w:rsidRPr="000E5A57">
        <w:rPr>
          <w:rFonts w:ascii="Arial" w:hAnsi="Arial" w:cs="Arial"/>
        </w:rPr>
        <w:t>Requests for retrospective funding will not be accepted.</w:t>
      </w:r>
    </w:p>
    <w:p w:rsidR="003D187A" w:rsidRDefault="000E5A57" w:rsidP="000E5A57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If approved, p</w:t>
      </w:r>
      <w:r w:rsidR="003D187A" w:rsidRPr="00672EDB">
        <w:rPr>
          <w:rFonts w:ascii="Arial" w:hAnsi="Arial" w:cs="Arial"/>
        </w:rPr>
        <w:t xml:space="preserve">ayments will be made </w:t>
      </w:r>
      <w:r w:rsidR="008816E4" w:rsidRPr="00672EDB">
        <w:rPr>
          <w:rFonts w:ascii="Arial" w:hAnsi="Arial" w:cs="Arial"/>
        </w:rPr>
        <w:t xml:space="preserve">into the Interest Group’s bank account </w:t>
      </w:r>
      <w:r w:rsidR="0045525E">
        <w:rPr>
          <w:rFonts w:ascii="Arial" w:hAnsi="Arial" w:cs="Arial"/>
        </w:rPr>
        <w:t xml:space="preserve">as soon as possible after </w:t>
      </w:r>
      <w:r w:rsidR="008816E4" w:rsidRPr="00672EDB">
        <w:rPr>
          <w:rFonts w:ascii="Arial" w:hAnsi="Arial" w:cs="Arial"/>
        </w:rPr>
        <w:t xml:space="preserve">approval. </w:t>
      </w:r>
    </w:p>
    <w:p w:rsidR="000E5A57" w:rsidRPr="0037726C" w:rsidRDefault="00A31DFB" w:rsidP="0049403A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Arial" w:hAnsi="Arial" w:cs="Arial"/>
          <w:u w:val="single"/>
        </w:rPr>
      </w:pPr>
      <w:r w:rsidRPr="0037726C">
        <w:rPr>
          <w:rFonts w:ascii="Arial" w:hAnsi="Arial" w:cs="Arial"/>
        </w:rPr>
        <w:t xml:space="preserve">Requests for funding over £2,000 are unlikely to </w:t>
      </w:r>
      <w:proofErr w:type="gramStart"/>
      <w:r w:rsidRPr="0037726C">
        <w:rPr>
          <w:rFonts w:ascii="Arial" w:hAnsi="Arial" w:cs="Arial"/>
        </w:rPr>
        <w:t>be considered</w:t>
      </w:r>
      <w:proofErr w:type="gramEnd"/>
      <w:r w:rsidRPr="0037726C">
        <w:rPr>
          <w:rFonts w:ascii="Arial" w:hAnsi="Arial" w:cs="Arial"/>
        </w:rPr>
        <w:t>.</w:t>
      </w:r>
      <w:r w:rsidR="000E5A57" w:rsidRPr="0037726C">
        <w:rPr>
          <w:rFonts w:ascii="Arial" w:hAnsi="Arial" w:cs="Arial"/>
          <w:u w:val="single"/>
        </w:rPr>
        <w:br w:type="page"/>
      </w:r>
    </w:p>
    <w:p w:rsidR="003D187A" w:rsidRPr="0037726C" w:rsidRDefault="000E5A57" w:rsidP="0037726C">
      <w:pPr>
        <w:pStyle w:val="Heading1"/>
      </w:pPr>
      <w:r w:rsidRPr="0037726C">
        <w:lastRenderedPageBreak/>
        <w:t>A</w:t>
      </w:r>
      <w:r w:rsidR="00672EDB" w:rsidRPr="0037726C">
        <w:t>pplication form for additional funding</w:t>
      </w:r>
      <w:r w:rsidR="000B08FC" w:rsidRPr="0037726C">
        <w:t xml:space="preserve"> – Interest Group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11"/>
        <w:gridCol w:w="5543"/>
      </w:tblGrid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4CC2" w:rsidRPr="00204CC2" w:rsidRDefault="00204CC2" w:rsidP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04CC2" w:rsidRPr="00204CC2" w:rsidRDefault="00204CC2" w:rsidP="00204CC2">
            <w:pPr>
              <w:rPr>
                <w:rFonts w:ascii="Arial" w:eastAsia="Calibri" w:hAnsi="Arial" w:cs="Arial"/>
                <w:b/>
              </w:rPr>
            </w:pPr>
            <w:r w:rsidRPr="00204CC2">
              <w:rPr>
                <w:rFonts w:ascii="Arial" w:eastAsia="Calibri" w:hAnsi="Arial" w:cs="Arial"/>
                <w:b/>
              </w:rPr>
              <w:t>Activity title:</w:t>
            </w:r>
          </w:p>
          <w:p w:rsidR="00204CC2" w:rsidRPr="00672EDB" w:rsidRDefault="00204CC2" w:rsidP="00672EDB">
            <w:pPr>
              <w:ind w:left="360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  <w:b/>
              </w:rPr>
              <w:t>Amount</w:t>
            </w:r>
            <w:r>
              <w:rPr>
                <w:rFonts w:ascii="Arial" w:eastAsia="Calibri" w:hAnsi="Arial" w:cs="Arial"/>
                <w:b/>
              </w:rPr>
              <w:t xml:space="preserve"> of funding</w:t>
            </w:r>
            <w:r w:rsidRPr="008816E4">
              <w:rPr>
                <w:rFonts w:ascii="Arial" w:eastAsia="Calibri" w:hAnsi="Arial" w:cs="Arial"/>
                <w:b/>
              </w:rPr>
              <w:t xml:space="preserve"> requested:</w:t>
            </w:r>
          </w:p>
        </w:tc>
        <w:tc>
          <w:tcPr>
            <w:tcW w:w="30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  <w:r w:rsidRPr="008816E4">
              <w:rPr>
                <w:rFonts w:ascii="Arial" w:eastAsia="Calibri" w:hAnsi="Arial" w:cs="Arial"/>
              </w:rPr>
              <w:t>£</w:t>
            </w: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  <w:b/>
              </w:rPr>
              <w:t>Date</w:t>
            </w:r>
            <w:r>
              <w:rPr>
                <w:rFonts w:ascii="Arial" w:eastAsia="Calibri" w:hAnsi="Arial" w:cs="Arial"/>
                <w:b/>
              </w:rPr>
              <w:t>(s)</w:t>
            </w:r>
            <w:r w:rsidRPr="008816E4">
              <w:rPr>
                <w:rFonts w:ascii="Arial" w:eastAsia="Calibri" w:hAnsi="Arial" w:cs="Arial"/>
                <w:b/>
              </w:rPr>
              <w:t xml:space="preserve"> of activity</w:t>
            </w:r>
            <w:r>
              <w:rPr>
                <w:rFonts w:ascii="Arial" w:eastAsia="Calibri" w:hAnsi="Arial" w:cs="Arial"/>
                <w:b/>
              </w:rPr>
              <w:t>/</w:t>
            </w:r>
            <w:proofErr w:type="spellStart"/>
            <w:r>
              <w:rPr>
                <w:rFonts w:ascii="Arial" w:eastAsia="Calibri" w:hAnsi="Arial" w:cs="Arial"/>
                <w:b/>
              </w:rPr>
              <w:t>ies</w:t>
            </w:r>
            <w:proofErr w:type="spellEnd"/>
            <w:r w:rsidRPr="008816E4">
              <w:rPr>
                <w:rFonts w:ascii="Arial" w:eastAsia="Calibri" w:hAnsi="Arial" w:cs="Arial"/>
                <w:b/>
              </w:rPr>
              <w:t xml:space="preserve"> (DD/MM/YYYY):</w:t>
            </w:r>
          </w:p>
        </w:tc>
        <w:tc>
          <w:tcPr>
            <w:tcW w:w="30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2" w:rsidRDefault="00204CC2">
            <w:pPr>
              <w:rPr>
                <w:rFonts w:ascii="Arial" w:eastAsia="Calibri" w:hAnsi="Arial" w:cs="Arial"/>
              </w:rPr>
            </w:pPr>
            <w:r w:rsidRPr="008816E4">
              <w:rPr>
                <w:rFonts w:ascii="Arial" w:eastAsia="Calibri" w:hAnsi="Arial" w:cs="Arial"/>
              </w:rPr>
              <w:t>__/__/____</w:t>
            </w: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  <w:r w:rsidRPr="008816E4">
              <w:rPr>
                <w:rFonts w:ascii="Arial" w:eastAsia="Calibri" w:hAnsi="Arial" w:cs="Arial"/>
              </w:rPr>
              <w:t>__/__/____</w:t>
            </w: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  <w:b/>
              </w:rPr>
              <w:t>Location of activity:</w:t>
            </w:r>
          </w:p>
        </w:tc>
        <w:tc>
          <w:tcPr>
            <w:tcW w:w="30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4CC2" w:rsidRDefault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Current bank account balance</w:t>
            </w:r>
            <w:r w:rsidR="00D70CEF">
              <w:rPr>
                <w:rFonts w:ascii="Arial" w:eastAsia="Calibri" w:hAnsi="Arial" w:cs="Arial"/>
                <w:b/>
              </w:rPr>
              <w:t xml:space="preserve"> (please state if money is already allocated to other projects/events)</w:t>
            </w:r>
            <w:r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07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4CC2" w:rsidRDefault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  <w:b/>
              </w:rPr>
              <w:t>Contact information:</w:t>
            </w:r>
          </w:p>
        </w:tc>
      </w:tr>
      <w:tr w:rsidR="00204CC2" w:rsidRPr="008816E4" w:rsidTr="00D87080">
        <w:trPr>
          <w:trHeight w:val="143"/>
        </w:trPr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204CC2" w:rsidRPr="008816E4" w:rsidRDefault="00204CC2">
            <w:pPr>
              <w:jc w:val="right"/>
              <w:rPr>
                <w:rFonts w:ascii="Arial" w:eastAsia="Calibri" w:hAnsi="Arial" w:cs="Arial"/>
                <w:b/>
              </w:rPr>
            </w:pPr>
          </w:p>
        </w:tc>
        <w:tc>
          <w:tcPr>
            <w:tcW w:w="1670" w:type="pc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hideMark/>
          </w:tcPr>
          <w:p w:rsidR="00204CC2" w:rsidRPr="008816E4" w:rsidRDefault="00204CC2">
            <w:pPr>
              <w:jc w:val="right"/>
              <w:rPr>
                <w:rFonts w:ascii="Arial" w:eastAsia="Calibri" w:hAnsi="Arial" w:cs="Arial"/>
              </w:rPr>
            </w:pPr>
            <w:r w:rsidRPr="008816E4">
              <w:rPr>
                <w:rFonts w:ascii="Arial" w:eastAsia="Calibri" w:hAnsi="Arial" w:cs="Arial"/>
                <w:b/>
              </w:rPr>
              <w:t>Name</w:t>
            </w:r>
            <w:r w:rsidRPr="008816E4">
              <w:rPr>
                <w:rFonts w:ascii="Arial" w:eastAsia="Calibri" w:hAnsi="Arial" w:cs="Arial"/>
              </w:rPr>
              <w:t>:</w:t>
            </w:r>
          </w:p>
          <w:p w:rsidR="00204CC2" w:rsidRPr="008816E4" w:rsidRDefault="00204CC2" w:rsidP="00AC5C1F">
            <w:pPr>
              <w:jc w:val="right"/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  <w:b/>
              </w:rPr>
              <w:t xml:space="preserve">Interest Group </w:t>
            </w:r>
            <w:r w:rsidRPr="008816E4">
              <w:rPr>
                <w:rFonts w:ascii="Arial" w:eastAsia="Calibri" w:hAnsi="Arial" w:cs="Arial"/>
                <w:b/>
              </w:rPr>
              <w:br/>
            </w:r>
            <w:r w:rsidRPr="008816E4">
              <w:rPr>
                <w:rFonts w:ascii="Arial" w:eastAsia="Calibri" w:hAnsi="Arial" w:cs="Arial"/>
              </w:rPr>
              <w:t>(</w:t>
            </w:r>
            <w:r w:rsidR="00AC5C1F">
              <w:rPr>
                <w:rFonts w:ascii="Arial" w:eastAsia="Calibri" w:hAnsi="Arial" w:cs="Arial"/>
              </w:rPr>
              <w:t>committee applying for the funding</w:t>
            </w:r>
            <w:r w:rsidRPr="008816E4">
              <w:rPr>
                <w:rFonts w:ascii="Arial" w:eastAsia="Calibri" w:hAnsi="Arial" w:cs="Arial"/>
              </w:rPr>
              <w:t>)</w:t>
            </w:r>
            <w:r w:rsidRPr="008816E4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3074" w:type="pc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  <w:b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4CC2" w:rsidRDefault="00204CC2" w:rsidP="003D187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4CC2" w:rsidRDefault="00204CC2" w:rsidP="003D187A">
            <w:p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  <w:b/>
              </w:rPr>
              <w:t>Please describe your activity (less than 500 words):</w:t>
            </w:r>
          </w:p>
          <w:p w:rsidR="00204CC2" w:rsidRDefault="00204CC2" w:rsidP="00B076E3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Why is this event important for your community?</w:t>
            </w:r>
          </w:p>
          <w:p w:rsidR="00204CC2" w:rsidRDefault="00204CC2" w:rsidP="00B076E3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How many members do you expect to engage with?</w:t>
            </w:r>
          </w:p>
          <w:p w:rsidR="00204CC2" w:rsidRPr="00B076E3" w:rsidRDefault="00204CC2" w:rsidP="00B076E3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What do you expect the impact of the event to be? </w:t>
            </w:r>
          </w:p>
        </w:tc>
      </w:tr>
      <w:tr w:rsidR="00204CC2" w:rsidRPr="008816E4" w:rsidTr="00D87080"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  <w:tc>
          <w:tcPr>
            <w:tcW w:w="4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4CC2" w:rsidRPr="00204CC2" w:rsidRDefault="00204CC2" w:rsidP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8</w:t>
            </w: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4CC2" w:rsidRPr="00204CC2" w:rsidRDefault="00204CC2" w:rsidP="00204CC2">
            <w:pPr>
              <w:rPr>
                <w:rFonts w:ascii="Arial" w:eastAsia="Calibri" w:hAnsi="Arial" w:cs="Arial"/>
                <w:b/>
              </w:rPr>
            </w:pPr>
            <w:r w:rsidRPr="00204CC2">
              <w:rPr>
                <w:rFonts w:ascii="Arial" w:eastAsia="Calibri" w:hAnsi="Arial" w:cs="Arial"/>
                <w:b/>
              </w:rPr>
              <w:t>Budget. Please write below/ attach an estimate of your expenditure and income, and include answers to the questions below.</w:t>
            </w:r>
          </w:p>
          <w:p w:rsidR="00204CC2" w:rsidRPr="008816E4" w:rsidRDefault="00204CC2" w:rsidP="00E719C9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</w:rPr>
              <w:t xml:space="preserve">Are we the sole funders of the event? If not, how else are you planning on funding the event? </w:t>
            </w:r>
          </w:p>
          <w:p w:rsidR="00204CC2" w:rsidRPr="008816E4" w:rsidRDefault="00204CC2" w:rsidP="00E719C9">
            <w:pPr>
              <w:pStyle w:val="ListParagraph"/>
              <w:numPr>
                <w:ilvl w:val="0"/>
                <w:numId w:val="5"/>
              </w:numPr>
              <w:rPr>
                <w:rFonts w:ascii="Arial" w:eastAsia="Calibri" w:hAnsi="Arial" w:cs="Arial"/>
                <w:b/>
              </w:rPr>
            </w:pPr>
            <w:r w:rsidRPr="008816E4">
              <w:rPr>
                <w:rFonts w:ascii="Arial" w:eastAsia="Calibri" w:hAnsi="Arial" w:cs="Arial"/>
              </w:rPr>
              <w:t>Have you applied to any other Royal Society of Chemistry funds</w:t>
            </w:r>
            <w:r>
              <w:rPr>
                <w:rFonts w:ascii="Arial" w:eastAsia="Calibri" w:hAnsi="Arial" w:cs="Arial"/>
              </w:rPr>
              <w:t xml:space="preserve"> (e.g. Outreach, Divisions)</w:t>
            </w:r>
            <w:r w:rsidRPr="008816E4">
              <w:rPr>
                <w:rFonts w:ascii="Arial" w:eastAsia="Calibri" w:hAnsi="Arial" w:cs="Arial"/>
              </w:rPr>
              <w:t>?</w:t>
            </w:r>
          </w:p>
        </w:tc>
      </w:tr>
      <w:tr w:rsidR="00204CC2" w:rsidRPr="008816E4" w:rsidTr="00D87080"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  <w:tc>
          <w:tcPr>
            <w:tcW w:w="4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204CC2" w:rsidRDefault="00204CC2" w:rsidP="00204CC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4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204CC2" w:rsidRDefault="00204CC2" w:rsidP="00204CC2">
            <w:pPr>
              <w:rPr>
                <w:rFonts w:ascii="Arial" w:eastAsia="Calibri" w:hAnsi="Arial" w:cs="Arial"/>
                <w:b/>
              </w:rPr>
            </w:pPr>
            <w:r w:rsidRPr="00204CC2">
              <w:rPr>
                <w:rFonts w:ascii="Arial" w:eastAsia="Calibri" w:hAnsi="Arial" w:cs="Arial"/>
                <w:b/>
              </w:rPr>
              <w:t>Please give details of any reserve funds available to you and why they cannot be used to cover the funds requested.</w:t>
            </w:r>
          </w:p>
        </w:tc>
      </w:tr>
      <w:tr w:rsidR="00204CC2" w:rsidRPr="008816E4" w:rsidTr="00D87080"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  <w:tc>
          <w:tcPr>
            <w:tcW w:w="4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</w:tr>
      <w:tr w:rsidR="00204CC2" w:rsidRPr="008816E4" w:rsidTr="00D87080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04CC2" w:rsidRDefault="00204CC2" w:rsidP="00BA2955">
            <w:pPr>
              <w:tabs>
                <w:tab w:val="left" w:pos="2160"/>
              </w:tabs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>
              <w:rPr>
                <w:rFonts w:ascii="Arial" w:eastAsia="Calibri" w:hAnsi="Arial" w:cs="Arial"/>
                <w:b/>
                <w:lang w:eastAsia="en-GB"/>
              </w:rPr>
              <w:t>10</w:t>
            </w:r>
          </w:p>
        </w:tc>
        <w:tc>
          <w:tcPr>
            <w:tcW w:w="474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04CC2" w:rsidRPr="008816E4" w:rsidRDefault="00204CC2" w:rsidP="00BA2955">
            <w:pPr>
              <w:tabs>
                <w:tab w:val="left" w:pos="2160"/>
              </w:tabs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8816E4">
              <w:rPr>
                <w:rFonts w:ascii="Arial" w:eastAsia="Calibri" w:hAnsi="Arial" w:cs="Arial"/>
                <w:b/>
                <w:lang w:eastAsia="en-GB"/>
              </w:rPr>
              <w:t xml:space="preserve">If you are collaborating with another member network (Interest Group, Local Section committee, Early Career Network, Division), please state the name of this network and your contact below. </w:t>
            </w:r>
          </w:p>
        </w:tc>
      </w:tr>
      <w:tr w:rsidR="00204CC2" w:rsidRPr="008816E4" w:rsidTr="00D87080">
        <w:tc>
          <w:tcPr>
            <w:tcW w:w="2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  <w:tc>
          <w:tcPr>
            <w:tcW w:w="47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C2" w:rsidRPr="008816E4" w:rsidRDefault="00204CC2">
            <w:pPr>
              <w:rPr>
                <w:rFonts w:ascii="Arial" w:eastAsia="Calibri" w:hAnsi="Arial" w:cs="Arial"/>
              </w:rPr>
            </w:pPr>
          </w:p>
        </w:tc>
      </w:tr>
    </w:tbl>
    <w:p w:rsidR="003D187A" w:rsidRPr="008816E4" w:rsidRDefault="003D187A" w:rsidP="003D187A">
      <w:pPr>
        <w:rPr>
          <w:rFonts w:ascii="Arial" w:hAnsi="Arial" w:cs="Arial"/>
        </w:rPr>
      </w:pPr>
    </w:p>
    <w:p w:rsidR="003D187A" w:rsidRPr="008816E4" w:rsidRDefault="00434610" w:rsidP="003D18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organising your event, remember to conduct an </w:t>
      </w:r>
      <w:hyperlink r:id="rId8" w:history="1">
        <w:r w:rsidRPr="009B3F8E">
          <w:rPr>
            <w:rStyle w:val="Hyperlink"/>
            <w:rFonts w:ascii="Arial" w:hAnsi="Arial" w:cs="Arial"/>
          </w:rPr>
          <w:t>appropriate risk assessment</w:t>
        </w:r>
      </w:hyperlink>
      <w:r>
        <w:rPr>
          <w:rFonts w:ascii="Arial" w:hAnsi="Arial" w:cs="Arial"/>
        </w:rPr>
        <w:t xml:space="preserve"> of your event and to consider the </w:t>
      </w:r>
      <w:hyperlink r:id="rId9" w:history="1">
        <w:r w:rsidRPr="004244F2">
          <w:rPr>
            <w:rStyle w:val="Hyperlink"/>
            <w:rFonts w:ascii="Arial" w:hAnsi="Arial" w:cs="Arial"/>
          </w:rPr>
          <w:t>inclusivity and accessibility of the event</w:t>
        </w:r>
      </w:hyperlink>
      <w:r>
        <w:rPr>
          <w:rFonts w:ascii="Arial" w:hAnsi="Arial" w:cs="Arial"/>
        </w:rPr>
        <w:t xml:space="preserve"> and </w:t>
      </w:r>
      <w:r w:rsidRPr="004244F2">
        <w:rPr>
          <w:rFonts w:ascii="Arial" w:hAnsi="Arial" w:cs="Arial"/>
        </w:rPr>
        <w:t>consider the diversity</w:t>
      </w:r>
      <w:r>
        <w:rPr>
          <w:rFonts w:ascii="Arial" w:hAnsi="Arial" w:cs="Arial"/>
        </w:rPr>
        <w:t xml:space="preserve"> of our members</w:t>
      </w:r>
      <w:r w:rsidR="0037726C">
        <w:rPr>
          <w:rFonts w:ascii="Arial" w:hAnsi="Arial" w:cs="Arial"/>
        </w:rPr>
        <w:t>.</w:t>
      </w:r>
    </w:p>
    <w:sectPr w:rsidR="003D187A" w:rsidRPr="008816E4" w:rsidSect="0037726C">
      <w:headerReference w:type="default" r:id="rId10"/>
      <w:footerReference w:type="defaul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B2" w:rsidRDefault="00F700B2" w:rsidP="00F700B2">
      <w:pPr>
        <w:spacing w:after="0" w:line="240" w:lineRule="auto"/>
      </w:pPr>
      <w:r>
        <w:separator/>
      </w:r>
    </w:p>
  </w:endnote>
  <w:endnote w:type="continuationSeparator" w:id="0">
    <w:p w:rsidR="00F700B2" w:rsidRDefault="00F700B2" w:rsidP="00F7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012517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00B2" w:rsidRPr="0037726C" w:rsidRDefault="00F700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26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72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26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772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3772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00B2" w:rsidRDefault="00F70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B2" w:rsidRDefault="00F700B2" w:rsidP="00F700B2">
      <w:pPr>
        <w:spacing w:after="0" w:line="240" w:lineRule="auto"/>
      </w:pPr>
      <w:r>
        <w:separator/>
      </w:r>
    </w:p>
  </w:footnote>
  <w:footnote w:type="continuationSeparator" w:id="0">
    <w:p w:rsidR="00F700B2" w:rsidRDefault="00F700B2" w:rsidP="00F70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6C" w:rsidRDefault="0037726C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9264" behindDoc="1" locked="0" layoutInCell="1" allowOverlap="1" wp14:anchorId="599EC0E3" wp14:editId="3A5AA892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6BCE"/>
    <w:multiLevelType w:val="hybridMultilevel"/>
    <w:tmpl w:val="443AE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0BB"/>
    <w:multiLevelType w:val="hybridMultilevel"/>
    <w:tmpl w:val="65A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532B2"/>
    <w:multiLevelType w:val="hybridMultilevel"/>
    <w:tmpl w:val="323A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17634"/>
    <w:multiLevelType w:val="hybridMultilevel"/>
    <w:tmpl w:val="0558585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80DA9"/>
    <w:multiLevelType w:val="hybridMultilevel"/>
    <w:tmpl w:val="905A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5411F"/>
    <w:multiLevelType w:val="hybridMultilevel"/>
    <w:tmpl w:val="59EA013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872D8"/>
    <w:multiLevelType w:val="hybridMultilevel"/>
    <w:tmpl w:val="4E7E8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4444"/>
    <w:multiLevelType w:val="hybridMultilevel"/>
    <w:tmpl w:val="3A66A4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293CB2"/>
    <w:multiLevelType w:val="hybridMultilevel"/>
    <w:tmpl w:val="98102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4C"/>
    <w:rsid w:val="000B08FC"/>
    <w:rsid w:val="000E5A57"/>
    <w:rsid w:val="000E796D"/>
    <w:rsid w:val="00155E6D"/>
    <w:rsid w:val="001F6DC8"/>
    <w:rsid w:val="00204CC2"/>
    <w:rsid w:val="0026581F"/>
    <w:rsid w:val="00265E3C"/>
    <w:rsid w:val="002C7E3B"/>
    <w:rsid w:val="002E24F5"/>
    <w:rsid w:val="00364175"/>
    <w:rsid w:val="0037726C"/>
    <w:rsid w:val="003861BA"/>
    <w:rsid w:val="003B65AC"/>
    <w:rsid w:val="003D187A"/>
    <w:rsid w:val="003F2158"/>
    <w:rsid w:val="00427112"/>
    <w:rsid w:val="00434610"/>
    <w:rsid w:val="0045525E"/>
    <w:rsid w:val="004B77BA"/>
    <w:rsid w:val="0054537C"/>
    <w:rsid w:val="0059137F"/>
    <w:rsid w:val="00672EDB"/>
    <w:rsid w:val="0074034C"/>
    <w:rsid w:val="007C02AF"/>
    <w:rsid w:val="007C79A4"/>
    <w:rsid w:val="008411A9"/>
    <w:rsid w:val="008816E4"/>
    <w:rsid w:val="00896DCF"/>
    <w:rsid w:val="008B0015"/>
    <w:rsid w:val="008E71EA"/>
    <w:rsid w:val="00974E8B"/>
    <w:rsid w:val="009A6600"/>
    <w:rsid w:val="009B3F8E"/>
    <w:rsid w:val="00A23166"/>
    <w:rsid w:val="00A31DFB"/>
    <w:rsid w:val="00A37CA1"/>
    <w:rsid w:val="00AC5C1F"/>
    <w:rsid w:val="00B0242F"/>
    <w:rsid w:val="00B076E3"/>
    <w:rsid w:val="00B6411D"/>
    <w:rsid w:val="00B85094"/>
    <w:rsid w:val="00B878DD"/>
    <w:rsid w:val="00BA2955"/>
    <w:rsid w:val="00BC348F"/>
    <w:rsid w:val="00C061C0"/>
    <w:rsid w:val="00C70865"/>
    <w:rsid w:val="00C92244"/>
    <w:rsid w:val="00CB3EBF"/>
    <w:rsid w:val="00CE1B97"/>
    <w:rsid w:val="00D2034F"/>
    <w:rsid w:val="00D32451"/>
    <w:rsid w:val="00D42BB4"/>
    <w:rsid w:val="00D70CEF"/>
    <w:rsid w:val="00D87080"/>
    <w:rsid w:val="00E719C9"/>
    <w:rsid w:val="00E71F1F"/>
    <w:rsid w:val="00F308CF"/>
    <w:rsid w:val="00F700B2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3DAD"/>
  <w15:docId w15:val="{80238303-D921-4E5E-A2A8-5D63C6E5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26C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F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B2"/>
  </w:style>
  <w:style w:type="paragraph" w:styleId="Footer">
    <w:name w:val="footer"/>
    <w:basedOn w:val="Normal"/>
    <w:link w:val="FooterChar"/>
    <w:uiPriority w:val="99"/>
    <w:unhideWhenUsed/>
    <w:rsid w:val="00F70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B2"/>
  </w:style>
  <w:style w:type="character" w:styleId="CommentReference">
    <w:name w:val="annotation reference"/>
    <w:basedOn w:val="DefaultParagraphFont"/>
    <w:uiPriority w:val="99"/>
    <w:semiHidden/>
    <w:unhideWhenUsed/>
    <w:rsid w:val="007C0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2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726C"/>
    <w:rPr>
      <w:rFonts w:ascii="Arial" w:eastAsiaTheme="majorEastAsia" w:hAnsi="Arial" w:cstheme="majorBidi"/>
      <w:b/>
      <w:bCs/>
      <w:color w:val="2C4D67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c.org/events/otherinformation/risk-assessme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etworks@rs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sc.org/globalassets/02-about-us/our-strategy/inclusion-diversity/v18_co_member-networks-conference_inclusive-event_a5_4pp_web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Chapman</dc:creator>
  <cp:lastModifiedBy>Aurora Walshe</cp:lastModifiedBy>
  <cp:revision>3</cp:revision>
  <dcterms:created xsi:type="dcterms:W3CDTF">2020-06-29T13:21:00Z</dcterms:created>
  <dcterms:modified xsi:type="dcterms:W3CDTF">2020-06-29T13:37:00Z</dcterms:modified>
</cp:coreProperties>
</file>