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AA635" w14:textId="77777777" w:rsidR="00790B9E" w:rsidRDefault="004B7C3B" w:rsidP="00AC2F67">
      <w:pPr>
        <w:spacing w:line="276" w:lineRule="auto"/>
        <w:jc w:val="both"/>
        <w:rPr>
          <w:b/>
          <w:sz w:val="24"/>
          <w:szCs w:val="24"/>
        </w:rPr>
      </w:pPr>
      <w:r w:rsidRPr="00131893">
        <w:rPr>
          <w:b/>
          <w:sz w:val="24"/>
          <w:szCs w:val="24"/>
        </w:rPr>
        <w:t>Microfluidic reactor development for isothermal kinetic measurements of sugars hydrolysis and global kinetics determination by model-fitting approach</w:t>
      </w:r>
    </w:p>
    <w:p w14:paraId="419123A5" w14:textId="47CDE715" w:rsidR="00AC2F67" w:rsidRPr="00967F02" w:rsidRDefault="004B7C3B" w:rsidP="00CE3319">
      <w:pPr>
        <w:spacing w:line="276" w:lineRule="auto"/>
        <w:jc w:val="both"/>
        <w:rPr>
          <w:lang w:val="fr-FR"/>
        </w:rPr>
      </w:pPr>
      <w:r w:rsidRPr="00A90861" w:rsidDel="004B7C3B">
        <w:rPr>
          <w:b/>
          <w:sz w:val="24"/>
          <w:szCs w:val="24"/>
        </w:rPr>
        <w:t xml:space="preserve"> </w:t>
      </w:r>
      <w:r w:rsidR="00AC2F67" w:rsidRPr="00967F02">
        <w:rPr>
          <w:lang w:val="fr-FR"/>
        </w:rPr>
        <w:t>Saartjie Gouws</w:t>
      </w:r>
      <w:r w:rsidR="00AC2F67" w:rsidRPr="00967F02">
        <w:rPr>
          <w:vertAlign w:val="superscript"/>
          <w:lang w:val="fr-FR"/>
        </w:rPr>
        <w:t>1</w:t>
      </w:r>
      <w:r w:rsidR="00AC2F67" w:rsidRPr="00967F02">
        <w:rPr>
          <w:lang w:val="fr-FR"/>
        </w:rPr>
        <w:t>, Julien Brocus</w:t>
      </w:r>
      <w:r w:rsidR="00AC2F67" w:rsidRPr="00967F02">
        <w:rPr>
          <w:vertAlign w:val="superscript"/>
          <w:lang w:val="fr-FR"/>
        </w:rPr>
        <w:t>1</w:t>
      </w:r>
      <w:r w:rsidR="00AC2F67" w:rsidRPr="00967F02">
        <w:rPr>
          <w:lang w:val="fr-FR"/>
        </w:rPr>
        <w:t xml:space="preserve">, </w:t>
      </w:r>
      <w:r w:rsidR="00B94591" w:rsidRPr="00967F02">
        <w:rPr>
          <w:lang w:val="fr-FR"/>
        </w:rPr>
        <w:t>Laurent Cassayre</w:t>
      </w:r>
      <w:r w:rsidR="00B94591" w:rsidRPr="00967F02">
        <w:rPr>
          <w:vertAlign w:val="superscript"/>
          <w:lang w:val="fr-FR"/>
        </w:rPr>
        <w:t>2</w:t>
      </w:r>
      <w:r w:rsidR="00B94591" w:rsidRPr="00B94591">
        <w:rPr>
          <w:lang w:val="fr-FR"/>
        </w:rPr>
        <w:t>,</w:t>
      </w:r>
      <w:r w:rsidR="00B94591">
        <w:rPr>
          <w:lang w:val="fr-FR"/>
        </w:rPr>
        <w:t xml:space="preserve"> </w:t>
      </w:r>
      <w:r w:rsidR="00AC2F67" w:rsidRPr="00967F02">
        <w:rPr>
          <w:lang w:val="fr-FR"/>
        </w:rPr>
        <w:t>Jean-Jacques Letourneau</w:t>
      </w:r>
      <w:r w:rsidR="00AC2F67" w:rsidRPr="00967F02">
        <w:rPr>
          <w:vertAlign w:val="superscript"/>
          <w:lang w:val="fr-FR"/>
        </w:rPr>
        <w:t>1</w:t>
      </w:r>
      <w:r w:rsidR="00AC2F67" w:rsidRPr="00967F02">
        <w:rPr>
          <w:lang w:val="fr-FR"/>
        </w:rPr>
        <w:t>, Marion Carrier</w:t>
      </w:r>
      <w:r w:rsidR="00B94591">
        <w:rPr>
          <w:vertAlign w:val="superscript"/>
          <w:lang w:val="fr-FR"/>
        </w:rPr>
        <w:t>1</w:t>
      </w:r>
      <w:r w:rsidR="00AC2F67" w:rsidRPr="00967F02">
        <w:rPr>
          <w:lang w:val="fr-FR"/>
        </w:rPr>
        <w:t xml:space="preserve"> </w:t>
      </w:r>
    </w:p>
    <w:p w14:paraId="78113BCB" w14:textId="77777777" w:rsidR="00AC2F67" w:rsidRPr="00967F02" w:rsidRDefault="00AC2F67" w:rsidP="00AC2F67">
      <w:pPr>
        <w:spacing w:line="276" w:lineRule="auto"/>
        <w:rPr>
          <w:lang w:val="fr-FR"/>
        </w:rPr>
      </w:pPr>
      <w:r w:rsidRPr="00967F02">
        <w:rPr>
          <w:vertAlign w:val="superscript"/>
          <w:lang w:val="fr-FR"/>
        </w:rPr>
        <w:t>1</w:t>
      </w:r>
      <w:r w:rsidRPr="00967F02">
        <w:rPr>
          <w:lang w:val="fr-FR"/>
        </w:rPr>
        <w:t xml:space="preserve">RAPSODEE, CNRS UMR 5203, Université de Toulouse, IMT Mines Albi, Campus </w:t>
      </w:r>
      <w:proofErr w:type="spellStart"/>
      <w:r w:rsidRPr="00967F02">
        <w:rPr>
          <w:lang w:val="fr-FR"/>
        </w:rPr>
        <w:t>Jarlard</w:t>
      </w:r>
      <w:proofErr w:type="spellEnd"/>
      <w:r w:rsidRPr="00967F02">
        <w:rPr>
          <w:lang w:val="fr-FR"/>
        </w:rPr>
        <w:t>, 81013 Albi CT Cedex 09, France.</w:t>
      </w:r>
    </w:p>
    <w:p w14:paraId="482FC631" w14:textId="0C8AD471" w:rsidR="00AC2F67" w:rsidRPr="00967F02" w:rsidRDefault="00790B9E" w:rsidP="00AC2F67">
      <w:pPr>
        <w:spacing w:line="276" w:lineRule="auto"/>
        <w:rPr>
          <w:lang w:val="fr-FR"/>
        </w:rPr>
      </w:pPr>
      <w:r w:rsidRPr="00967F02">
        <w:rPr>
          <w:vertAlign w:val="superscript"/>
          <w:lang w:val="fr-FR"/>
        </w:rPr>
        <w:t>2</w:t>
      </w:r>
      <w:r w:rsidRPr="00A3468D">
        <w:rPr>
          <w:lang w:val="fr-FR"/>
        </w:rPr>
        <w:t>L</w:t>
      </w:r>
      <w:r w:rsidRPr="00967F02">
        <w:rPr>
          <w:lang w:val="fr-FR"/>
        </w:rPr>
        <w:t>aboratoire de Génie Chimique, Université de Toulouse</w:t>
      </w:r>
      <w:r>
        <w:rPr>
          <w:lang w:val="fr-FR"/>
        </w:rPr>
        <w:t>, CNRS, INP, UPS, F-31 432 Toulouse, France</w:t>
      </w:r>
    </w:p>
    <w:p w14:paraId="4309FDBC" w14:textId="2F08B22E" w:rsidR="00C97129" w:rsidRPr="00780795" w:rsidRDefault="00653DDF" w:rsidP="00780795">
      <w:pPr>
        <w:rPr>
          <w:b/>
          <w:sz w:val="28"/>
          <w:lang w:val="en-US"/>
        </w:rPr>
      </w:pPr>
      <w:r w:rsidRPr="00780795">
        <w:rPr>
          <w:b/>
          <w:sz w:val="28"/>
          <w:lang w:val="en-US"/>
        </w:rPr>
        <w:t xml:space="preserve">Supplementary </w:t>
      </w:r>
      <w:r w:rsidR="00BD5D75">
        <w:rPr>
          <w:b/>
          <w:sz w:val="28"/>
          <w:lang w:val="en-US"/>
        </w:rPr>
        <w:t>D</w:t>
      </w:r>
      <w:r w:rsidRPr="00780795">
        <w:rPr>
          <w:b/>
          <w:sz w:val="28"/>
          <w:lang w:val="en-US"/>
        </w:rPr>
        <w:t>ata</w:t>
      </w:r>
    </w:p>
    <w:sdt>
      <w:sdtPr>
        <w:rPr>
          <w:rFonts w:eastAsiaTheme="minorHAnsi" w:cstheme="minorBidi"/>
          <w:b w:val="0"/>
          <w:bCs w:val="0"/>
          <w:sz w:val="22"/>
          <w:szCs w:val="22"/>
          <w:lang w:bidi="ar-SA"/>
        </w:rPr>
        <w:id w:val="1635364631"/>
        <w:docPartObj>
          <w:docPartGallery w:val="Table of Contents"/>
          <w:docPartUnique/>
        </w:docPartObj>
      </w:sdtPr>
      <w:sdtEndPr>
        <w:rPr>
          <w:noProof/>
        </w:rPr>
      </w:sdtEndPr>
      <w:sdtContent>
        <w:p w14:paraId="1789033D" w14:textId="2C9D7C78" w:rsidR="00780795" w:rsidRDefault="00780795" w:rsidP="00780795">
          <w:pPr>
            <w:pStyle w:val="TOCHeading"/>
            <w:spacing w:line="240" w:lineRule="auto"/>
          </w:pPr>
          <w:r>
            <w:t>Contents</w:t>
          </w:r>
        </w:p>
        <w:p w14:paraId="419FE9C8" w14:textId="76297E22" w:rsidR="00534B03" w:rsidRDefault="00780795">
          <w:pPr>
            <w:pStyle w:val="TOC1"/>
            <w:rPr>
              <w:rFonts w:asciiTheme="minorHAnsi" w:eastAsiaTheme="minorEastAsia" w:hAnsiTheme="minorHAnsi"/>
              <w:noProof/>
              <w:kern w:val="2"/>
              <w:sz w:val="24"/>
              <w:szCs w:val="24"/>
              <w:lang w:val="en-US"/>
              <w14:ligatures w14:val="standardContextual"/>
            </w:rPr>
          </w:pPr>
          <w:r>
            <w:fldChar w:fldCharType="begin"/>
          </w:r>
          <w:r>
            <w:instrText xml:space="preserve"> TOC \o "1-3" \h \z \u </w:instrText>
          </w:r>
          <w:r>
            <w:fldChar w:fldCharType="separate"/>
          </w:r>
          <w:hyperlink w:anchor="_Toc176940363" w:history="1">
            <w:r w:rsidR="00534B03" w:rsidRPr="00BA744F">
              <w:rPr>
                <w:rStyle w:val="Hyperlink"/>
                <w:noProof/>
              </w:rPr>
              <w:t>S1. Thermophysical properties of the diphasic system</w:t>
            </w:r>
            <w:r w:rsidR="00534B03">
              <w:rPr>
                <w:noProof/>
                <w:webHidden/>
              </w:rPr>
              <w:tab/>
            </w:r>
            <w:r w:rsidR="00534B03">
              <w:rPr>
                <w:noProof/>
                <w:webHidden/>
              </w:rPr>
              <w:fldChar w:fldCharType="begin"/>
            </w:r>
            <w:r w:rsidR="00534B03">
              <w:rPr>
                <w:noProof/>
                <w:webHidden/>
              </w:rPr>
              <w:instrText xml:space="preserve"> PAGEREF _Toc176940363 \h </w:instrText>
            </w:r>
            <w:r w:rsidR="00534B03">
              <w:rPr>
                <w:noProof/>
                <w:webHidden/>
              </w:rPr>
            </w:r>
            <w:r w:rsidR="00534B03">
              <w:rPr>
                <w:noProof/>
                <w:webHidden/>
              </w:rPr>
              <w:fldChar w:fldCharType="separate"/>
            </w:r>
            <w:r w:rsidR="00534B03">
              <w:rPr>
                <w:noProof/>
                <w:webHidden/>
              </w:rPr>
              <w:t>1</w:t>
            </w:r>
            <w:r w:rsidR="00534B03">
              <w:rPr>
                <w:noProof/>
                <w:webHidden/>
              </w:rPr>
              <w:fldChar w:fldCharType="end"/>
            </w:r>
          </w:hyperlink>
        </w:p>
        <w:p w14:paraId="2ED86B0F" w14:textId="76BDD4B2" w:rsidR="00534B03" w:rsidRDefault="00000000">
          <w:pPr>
            <w:pStyle w:val="TOC1"/>
            <w:rPr>
              <w:rFonts w:asciiTheme="minorHAnsi" w:eastAsiaTheme="minorEastAsia" w:hAnsiTheme="minorHAnsi"/>
              <w:noProof/>
              <w:kern w:val="2"/>
              <w:sz w:val="24"/>
              <w:szCs w:val="24"/>
              <w:lang w:val="en-US"/>
              <w14:ligatures w14:val="standardContextual"/>
            </w:rPr>
          </w:pPr>
          <w:hyperlink w:anchor="_Toc176940364" w:history="1">
            <w:r w:rsidR="00534B03" w:rsidRPr="00BA744F">
              <w:rPr>
                <w:rStyle w:val="Hyperlink"/>
                <w:noProof/>
              </w:rPr>
              <w:t>S2. 3D sectional view of the microfluidic reactor</w:t>
            </w:r>
            <w:r w:rsidR="00534B03">
              <w:rPr>
                <w:noProof/>
                <w:webHidden/>
              </w:rPr>
              <w:tab/>
            </w:r>
            <w:r w:rsidR="00534B03">
              <w:rPr>
                <w:noProof/>
                <w:webHidden/>
              </w:rPr>
              <w:fldChar w:fldCharType="begin"/>
            </w:r>
            <w:r w:rsidR="00534B03">
              <w:rPr>
                <w:noProof/>
                <w:webHidden/>
              </w:rPr>
              <w:instrText xml:space="preserve"> PAGEREF _Toc176940364 \h </w:instrText>
            </w:r>
            <w:r w:rsidR="00534B03">
              <w:rPr>
                <w:noProof/>
                <w:webHidden/>
              </w:rPr>
            </w:r>
            <w:r w:rsidR="00534B03">
              <w:rPr>
                <w:noProof/>
                <w:webHidden/>
              </w:rPr>
              <w:fldChar w:fldCharType="separate"/>
            </w:r>
            <w:r w:rsidR="00534B03">
              <w:rPr>
                <w:noProof/>
                <w:webHidden/>
              </w:rPr>
              <w:t>3</w:t>
            </w:r>
            <w:r w:rsidR="00534B03">
              <w:rPr>
                <w:noProof/>
                <w:webHidden/>
              </w:rPr>
              <w:fldChar w:fldCharType="end"/>
            </w:r>
          </w:hyperlink>
        </w:p>
        <w:p w14:paraId="3F8FEA47" w14:textId="0607D1B8" w:rsidR="00534B03" w:rsidRDefault="00000000">
          <w:pPr>
            <w:pStyle w:val="TOC1"/>
            <w:rPr>
              <w:rFonts w:asciiTheme="minorHAnsi" w:eastAsiaTheme="minorEastAsia" w:hAnsiTheme="minorHAnsi"/>
              <w:noProof/>
              <w:kern w:val="2"/>
              <w:sz w:val="24"/>
              <w:szCs w:val="24"/>
              <w:lang w:val="en-US"/>
              <w14:ligatures w14:val="standardContextual"/>
            </w:rPr>
          </w:pPr>
          <w:hyperlink w:anchor="_Toc176940365" w:history="1">
            <w:r w:rsidR="00534B03" w:rsidRPr="00BA744F">
              <w:rPr>
                <w:rStyle w:val="Hyperlink"/>
                <w:noProof/>
              </w:rPr>
              <w:t>S3. Pre-experimental study on phase changes in microfluidic reactor</w:t>
            </w:r>
            <w:r w:rsidR="00534B03">
              <w:rPr>
                <w:noProof/>
                <w:webHidden/>
              </w:rPr>
              <w:tab/>
            </w:r>
            <w:r w:rsidR="00534B03">
              <w:rPr>
                <w:noProof/>
                <w:webHidden/>
              </w:rPr>
              <w:fldChar w:fldCharType="begin"/>
            </w:r>
            <w:r w:rsidR="00534B03">
              <w:rPr>
                <w:noProof/>
                <w:webHidden/>
              </w:rPr>
              <w:instrText xml:space="preserve"> PAGEREF _Toc176940365 \h </w:instrText>
            </w:r>
            <w:r w:rsidR="00534B03">
              <w:rPr>
                <w:noProof/>
                <w:webHidden/>
              </w:rPr>
            </w:r>
            <w:r w:rsidR="00534B03">
              <w:rPr>
                <w:noProof/>
                <w:webHidden/>
              </w:rPr>
              <w:fldChar w:fldCharType="separate"/>
            </w:r>
            <w:r w:rsidR="00534B03">
              <w:rPr>
                <w:noProof/>
                <w:webHidden/>
              </w:rPr>
              <w:t>3</w:t>
            </w:r>
            <w:r w:rsidR="00534B03">
              <w:rPr>
                <w:noProof/>
                <w:webHidden/>
              </w:rPr>
              <w:fldChar w:fldCharType="end"/>
            </w:r>
          </w:hyperlink>
        </w:p>
        <w:p w14:paraId="0F1B78BE" w14:textId="22DDE81B" w:rsidR="00534B03" w:rsidRDefault="00000000">
          <w:pPr>
            <w:pStyle w:val="TOC1"/>
            <w:rPr>
              <w:rFonts w:asciiTheme="minorHAnsi" w:eastAsiaTheme="minorEastAsia" w:hAnsiTheme="minorHAnsi"/>
              <w:noProof/>
              <w:kern w:val="2"/>
              <w:sz w:val="24"/>
              <w:szCs w:val="24"/>
              <w:lang w:val="en-US"/>
              <w14:ligatures w14:val="standardContextual"/>
            </w:rPr>
          </w:pPr>
          <w:hyperlink w:anchor="_Toc176940366" w:history="1">
            <w:r w:rsidR="00534B03" w:rsidRPr="00BA744F">
              <w:rPr>
                <w:rStyle w:val="Hyperlink"/>
                <w:noProof/>
              </w:rPr>
              <w:t>S4. Repeatability of experimental runs</w:t>
            </w:r>
            <w:r w:rsidR="00534B03">
              <w:rPr>
                <w:noProof/>
                <w:webHidden/>
              </w:rPr>
              <w:tab/>
            </w:r>
            <w:r w:rsidR="00534B03">
              <w:rPr>
                <w:noProof/>
                <w:webHidden/>
              </w:rPr>
              <w:fldChar w:fldCharType="begin"/>
            </w:r>
            <w:r w:rsidR="00534B03">
              <w:rPr>
                <w:noProof/>
                <w:webHidden/>
              </w:rPr>
              <w:instrText xml:space="preserve"> PAGEREF _Toc176940366 \h </w:instrText>
            </w:r>
            <w:r w:rsidR="00534B03">
              <w:rPr>
                <w:noProof/>
                <w:webHidden/>
              </w:rPr>
            </w:r>
            <w:r w:rsidR="00534B03">
              <w:rPr>
                <w:noProof/>
                <w:webHidden/>
              </w:rPr>
              <w:fldChar w:fldCharType="separate"/>
            </w:r>
            <w:r w:rsidR="00534B03">
              <w:rPr>
                <w:noProof/>
                <w:webHidden/>
              </w:rPr>
              <w:t>5</w:t>
            </w:r>
            <w:r w:rsidR="00534B03">
              <w:rPr>
                <w:noProof/>
                <w:webHidden/>
              </w:rPr>
              <w:fldChar w:fldCharType="end"/>
            </w:r>
          </w:hyperlink>
        </w:p>
        <w:p w14:paraId="2BF3C76C" w14:textId="0DCB59D1" w:rsidR="00534B03" w:rsidRDefault="00000000">
          <w:pPr>
            <w:pStyle w:val="TOC1"/>
            <w:rPr>
              <w:rFonts w:asciiTheme="minorHAnsi" w:eastAsiaTheme="minorEastAsia" w:hAnsiTheme="minorHAnsi"/>
              <w:noProof/>
              <w:kern w:val="2"/>
              <w:sz w:val="24"/>
              <w:szCs w:val="24"/>
              <w:lang w:val="en-US"/>
              <w14:ligatures w14:val="standardContextual"/>
            </w:rPr>
          </w:pPr>
          <w:hyperlink w:anchor="_Toc176940367" w:history="1">
            <w:r w:rsidR="00534B03" w:rsidRPr="00BA744F">
              <w:rPr>
                <w:rStyle w:val="Hyperlink"/>
                <w:noProof/>
              </w:rPr>
              <w:t>S5. Mass balance and residence time</w:t>
            </w:r>
            <w:r w:rsidR="00534B03">
              <w:rPr>
                <w:noProof/>
                <w:webHidden/>
              </w:rPr>
              <w:tab/>
            </w:r>
            <w:r w:rsidR="00534B03">
              <w:rPr>
                <w:noProof/>
                <w:webHidden/>
              </w:rPr>
              <w:fldChar w:fldCharType="begin"/>
            </w:r>
            <w:r w:rsidR="00534B03">
              <w:rPr>
                <w:noProof/>
                <w:webHidden/>
              </w:rPr>
              <w:instrText xml:space="preserve"> PAGEREF _Toc176940367 \h </w:instrText>
            </w:r>
            <w:r w:rsidR="00534B03">
              <w:rPr>
                <w:noProof/>
                <w:webHidden/>
              </w:rPr>
            </w:r>
            <w:r w:rsidR="00534B03">
              <w:rPr>
                <w:noProof/>
                <w:webHidden/>
              </w:rPr>
              <w:fldChar w:fldCharType="separate"/>
            </w:r>
            <w:r w:rsidR="00534B03">
              <w:rPr>
                <w:noProof/>
                <w:webHidden/>
              </w:rPr>
              <w:t>8</w:t>
            </w:r>
            <w:r w:rsidR="00534B03">
              <w:rPr>
                <w:noProof/>
                <w:webHidden/>
              </w:rPr>
              <w:fldChar w:fldCharType="end"/>
            </w:r>
          </w:hyperlink>
        </w:p>
        <w:p w14:paraId="42364F21" w14:textId="45560BBF" w:rsidR="00534B03" w:rsidRDefault="00000000">
          <w:pPr>
            <w:pStyle w:val="TOC1"/>
            <w:rPr>
              <w:rFonts w:asciiTheme="minorHAnsi" w:eastAsiaTheme="minorEastAsia" w:hAnsiTheme="minorHAnsi"/>
              <w:noProof/>
              <w:kern w:val="2"/>
              <w:sz w:val="24"/>
              <w:szCs w:val="24"/>
              <w:lang w:val="en-US"/>
              <w14:ligatures w14:val="standardContextual"/>
            </w:rPr>
          </w:pPr>
          <w:hyperlink w:anchor="_Toc176940368" w:history="1">
            <w:r w:rsidR="00534B03" w:rsidRPr="00BA744F">
              <w:rPr>
                <w:rStyle w:val="Hyperlink"/>
                <w:noProof/>
              </w:rPr>
              <w:t>S6. Arrhenius plots</w:t>
            </w:r>
            <w:r w:rsidR="00534B03">
              <w:rPr>
                <w:noProof/>
                <w:webHidden/>
              </w:rPr>
              <w:tab/>
            </w:r>
            <w:r w:rsidR="00534B03">
              <w:rPr>
                <w:noProof/>
                <w:webHidden/>
              </w:rPr>
              <w:fldChar w:fldCharType="begin"/>
            </w:r>
            <w:r w:rsidR="00534B03">
              <w:rPr>
                <w:noProof/>
                <w:webHidden/>
              </w:rPr>
              <w:instrText xml:space="preserve"> PAGEREF _Toc176940368 \h </w:instrText>
            </w:r>
            <w:r w:rsidR="00534B03">
              <w:rPr>
                <w:noProof/>
                <w:webHidden/>
              </w:rPr>
            </w:r>
            <w:r w:rsidR="00534B03">
              <w:rPr>
                <w:noProof/>
                <w:webHidden/>
              </w:rPr>
              <w:fldChar w:fldCharType="separate"/>
            </w:r>
            <w:r w:rsidR="00534B03">
              <w:rPr>
                <w:noProof/>
                <w:webHidden/>
              </w:rPr>
              <w:t>11</w:t>
            </w:r>
            <w:r w:rsidR="00534B03">
              <w:rPr>
                <w:noProof/>
                <w:webHidden/>
              </w:rPr>
              <w:fldChar w:fldCharType="end"/>
            </w:r>
          </w:hyperlink>
        </w:p>
        <w:p w14:paraId="3886771C" w14:textId="13D30460" w:rsidR="00534B03" w:rsidRDefault="00000000">
          <w:pPr>
            <w:pStyle w:val="TOC1"/>
            <w:rPr>
              <w:rFonts w:asciiTheme="minorHAnsi" w:eastAsiaTheme="minorEastAsia" w:hAnsiTheme="minorHAnsi"/>
              <w:noProof/>
              <w:kern w:val="2"/>
              <w:sz w:val="24"/>
              <w:szCs w:val="24"/>
              <w:lang w:val="en-US"/>
              <w14:ligatures w14:val="standardContextual"/>
            </w:rPr>
          </w:pPr>
          <w:hyperlink w:anchor="_Toc176940369" w:history="1">
            <w:r w:rsidR="00534B03" w:rsidRPr="00BA744F">
              <w:rPr>
                <w:rStyle w:val="Hyperlink"/>
                <w:noProof/>
              </w:rPr>
              <w:t>S.7. HPLC calibration curves</w:t>
            </w:r>
            <w:r w:rsidR="00534B03">
              <w:rPr>
                <w:noProof/>
                <w:webHidden/>
              </w:rPr>
              <w:tab/>
            </w:r>
            <w:r w:rsidR="00534B03">
              <w:rPr>
                <w:noProof/>
                <w:webHidden/>
              </w:rPr>
              <w:fldChar w:fldCharType="begin"/>
            </w:r>
            <w:r w:rsidR="00534B03">
              <w:rPr>
                <w:noProof/>
                <w:webHidden/>
              </w:rPr>
              <w:instrText xml:space="preserve"> PAGEREF _Toc176940369 \h </w:instrText>
            </w:r>
            <w:r w:rsidR="00534B03">
              <w:rPr>
                <w:noProof/>
                <w:webHidden/>
              </w:rPr>
            </w:r>
            <w:r w:rsidR="00534B03">
              <w:rPr>
                <w:noProof/>
                <w:webHidden/>
              </w:rPr>
              <w:fldChar w:fldCharType="separate"/>
            </w:r>
            <w:r w:rsidR="00534B03">
              <w:rPr>
                <w:noProof/>
                <w:webHidden/>
              </w:rPr>
              <w:t>13</w:t>
            </w:r>
            <w:r w:rsidR="00534B03">
              <w:rPr>
                <w:noProof/>
                <w:webHidden/>
              </w:rPr>
              <w:fldChar w:fldCharType="end"/>
            </w:r>
          </w:hyperlink>
        </w:p>
        <w:p w14:paraId="5B89AA13" w14:textId="19944A03" w:rsidR="00780795" w:rsidRDefault="00780795" w:rsidP="00F063C6">
          <w:pPr>
            <w:spacing w:line="240" w:lineRule="auto"/>
          </w:pPr>
          <w:r>
            <w:rPr>
              <w:b/>
              <w:bCs/>
              <w:noProof/>
            </w:rPr>
            <w:fldChar w:fldCharType="end"/>
          </w:r>
        </w:p>
      </w:sdtContent>
    </w:sdt>
    <w:p w14:paraId="7E23BE19" w14:textId="141F88AA" w:rsidR="00C1637F" w:rsidRDefault="00C1637F" w:rsidP="00C1637F">
      <w:pPr>
        <w:pStyle w:val="Heading1"/>
      </w:pPr>
      <w:bookmarkStart w:id="0" w:name="_Toc176940363"/>
      <w:r w:rsidRPr="00C1637F">
        <w:t xml:space="preserve">S1. </w:t>
      </w:r>
      <w:r w:rsidR="001A65A4">
        <w:t>Thermophysical</w:t>
      </w:r>
      <w:r w:rsidRPr="00C1637F">
        <w:t xml:space="preserve"> properties of the diphasic system</w:t>
      </w:r>
      <w:bookmarkEnd w:id="0"/>
    </w:p>
    <w:p w14:paraId="77A2ED70" w14:textId="773AE533" w:rsidR="00C1637F" w:rsidRDefault="00C1637F" w:rsidP="00C81F61">
      <w:pPr>
        <w:jc w:val="both"/>
      </w:pPr>
      <w:r w:rsidRPr="00C1637F">
        <w:t xml:space="preserve">Precise thermophysical properties </w:t>
      </w:r>
      <w:r>
        <w:t>such as v</w:t>
      </w:r>
      <w:r w:rsidRPr="00C1637F">
        <w:t xml:space="preserve">iscosity, density, thermal </w:t>
      </w:r>
      <w:r w:rsidR="000D3E7E" w:rsidRPr="00C1637F">
        <w:t>conductivity,</w:t>
      </w:r>
      <w:r>
        <w:t xml:space="preserve"> and</w:t>
      </w:r>
      <w:r w:rsidRPr="00C1637F">
        <w:t xml:space="preserve"> heat capacity</w:t>
      </w:r>
      <w:r>
        <w:t xml:space="preserve"> of the two fluids</w:t>
      </w:r>
      <w:r w:rsidR="001A65A4">
        <w:t>,</w:t>
      </w:r>
      <w:r>
        <w:t xml:space="preserve"> water and PDMS</w:t>
      </w:r>
      <w:r w:rsidR="001A65A4">
        <w:t>,</w:t>
      </w:r>
      <w:r>
        <w:t xml:space="preserve"> were obtained from the National </w:t>
      </w:r>
      <w:r w:rsidR="00A76685">
        <w:t>Institute</w:t>
      </w:r>
      <w:r>
        <w:t xml:space="preserve"> of Standards and </w:t>
      </w:r>
      <w:r w:rsidR="000D3E7E">
        <w:t>Technology</w:t>
      </w:r>
      <w:r>
        <w:t>.</w:t>
      </w:r>
      <w:r w:rsidR="00671FCB">
        <w:t xml:space="preserve"> Although, glucose or cellobiose was dissolved into the water, their </w:t>
      </w:r>
      <w:r w:rsidR="00DF07D8">
        <w:t>presence,</w:t>
      </w:r>
      <w:r w:rsidR="00671FCB">
        <w:t xml:space="preserve"> and their influence on thermophysical properties were neglected.</w:t>
      </w:r>
    </w:p>
    <w:p w14:paraId="74505635" w14:textId="38756C38" w:rsidR="00C1637F" w:rsidRDefault="00BF4A61" w:rsidP="00C81F61">
      <w:pPr>
        <w:jc w:val="both"/>
      </w:pPr>
      <w:r>
        <w:t>For the water, t</w:t>
      </w:r>
      <w:r w:rsidR="00C1637F">
        <w:t xml:space="preserve">he lowest and highest values of thermophysical properties were selected </w:t>
      </w:r>
      <w:r w:rsidR="00C1637F" w:rsidRPr="00C1637F">
        <w:t>to clearly define what the variation entails</w:t>
      </w:r>
      <w:r w:rsidR="00C1637F">
        <w:t xml:space="preserve"> in the operating data range.</w:t>
      </w:r>
    </w:p>
    <w:p w14:paraId="611B2739" w14:textId="7CFD5F15" w:rsidR="00C1637F" w:rsidRDefault="00C1637F" w:rsidP="00C1637F">
      <w:r>
        <w:rPr>
          <w:rFonts w:eastAsiaTheme="minorEastAsia"/>
        </w:rPr>
        <w:t xml:space="preserve">At 12 bar and 23°C,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998.04 kg/m</w:t>
      </w:r>
      <w:r w:rsidRPr="00114D6B">
        <w:rPr>
          <w:vertAlign w:val="superscript"/>
        </w:rPr>
        <w:t>3</w:t>
      </w:r>
      <w:r>
        <w:t xml:space="preserve"> and </w:t>
      </w:r>
      <w:r>
        <w:rPr>
          <w:rFonts w:cs="Arial"/>
        </w:rPr>
        <w:t>μ</w:t>
      </w:r>
      <w:r>
        <w:t xml:space="preserve"> = 932 µ</w:t>
      </w:r>
      <w:proofErr w:type="spellStart"/>
      <w:r>
        <w:t>Pa.s</w:t>
      </w:r>
      <w:proofErr w:type="spellEnd"/>
      <w:r>
        <w:t xml:space="preserve"> </w:t>
      </w:r>
    </w:p>
    <w:p w14:paraId="3C65BF7E" w14:textId="0C1EBAD8" w:rsidR="00C1637F" w:rsidRDefault="00C1637F" w:rsidP="00C1637F">
      <w:r>
        <w:t xml:space="preserve">At 70 bar and 23°C,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1000.6 kg/m</w:t>
      </w:r>
      <w:r w:rsidRPr="00114D6B">
        <w:rPr>
          <w:vertAlign w:val="superscript"/>
        </w:rPr>
        <w:t>3</w:t>
      </w:r>
      <w:r>
        <w:t xml:space="preserve"> and µ = 931 µ</w:t>
      </w:r>
      <w:proofErr w:type="spellStart"/>
      <w:r>
        <w:t>Pa.s</w:t>
      </w:r>
      <w:proofErr w:type="spellEnd"/>
    </w:p>
    <w:p w14:paraId="7B2C7BD9" w14:textId="29410F21" w:rsidR="000C5F0D" w:rsidRDefault="000C5F0D" w:rsidP="00C1637F">
      <w:r>
        <w:rPr>
          <w:rFonts w:eastAsiaTheme="minorEastAsia"/>
        </w:rPr>
        <w:lastRenderedPageBreak/>
        <w:t xml:space="preserve">At 12 bar and 180°C,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879.6 kg/m</w:t>
      </w:r>
      <w:r w:rsidRPr="00114D6B">
        <w:rPr>
          <w:vertAlign w:val="superscript"/>
        </w:rPr>
        <w:t>3</w:t>
      </w:r>
      <w:r>
        <w:t xml:space="preserve"> and </w:t>
      </w:r>
      <w:r>
        <w:rPr>
          <w:rFonts w:cs="Arial"/>
        </w:rPr>
        <w:t>μ</w:t>
      </w:r>
      <w:r>
        <w:t xml:space="preserve"> = 144.6 µ</w:t>
      </w:r>
      <w:proofErr w:type="spellStart"/>
      <w:r>
        <w:t>Pa.s</w:t>
      </w:r>
      <w:proofErr w:type="spellEnd"/>
    </w:p>
    <w:p w14:paraId="11B06798" w14:textId="76B97308" w:rsidR="000C5F0D" w:rsidRDefault="000C5F0D" w:rsidP="00C1637F">
      <w:bookmarkStart w:id="1" w:name="_Hlk160456689"/>
      <w:r>
        <w:t xml:space="preserve">At 70 bar and 180°C,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883.6 kg/m</w:t>
      </w:r>
      <w:r w:rsidRPr="00114D6B">
        <w:rPr>
          <w:vertAlign w:val="superscript"/>
        </w:rPr>
        <w:t>3</w:t>
      </w:r>
      <w:r>
        <w:t xml:space="preserve"> and µ = 146.0 µ</w:t>
      </w:r>
      <w:proofErr w:type="spellStart"/>
      <w:r>
        <w:t>Pa.s</w:t>
      </w:r>
      <w:proofErr w:type="spellEnd"/>
    </w:p>
    <w:p w14:paraId="58989329" w14:textId="2E358388" w:rsidR="000C5F0D" w:rsidRDefault="000C5F0D" w:rsidP="000C5F0D">
      <w:r>
        <w:rPr>
          <w:rFonts w:eastAsiaTheme="minorEastAsia"/>
        </w:rPr>
        <w:t xml:space="preserve">At 54 bar and 260°C,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772.9 kg/m</w:t>
      </w:r>
      <w:r w:rsidRPr="00114D6B">
        <w:rPr>
          <w:vertAlign w:val="superscript"/>
        </w:rPr>
        <w:t>3</w:t>
      </w:r>
      <w:r>
        <w:t xml:space="preserve"> and </w:t>
      </w:r>
      <w:r>
        <w:rPr>
          <w:rFonts w:cs="Arial"/>
        </w:rPr>
        <w:t>μ</w:t>
      </w:r>
      <w:r>
        <w:t xml:space="preserve"> = 98.9 µ</w:t>
      </w:r>
      <w:proofErr w:type="spellStart"/>
      <w:r>
        <w:t>Pa.s</w:t>
      </w:r>
      <w:proofErr w:type="spellEnd"/>
    </w:p>
    <w:bookmarkEnd w:id="1"/>
    <w:p w14:paraId="70527D09" w14:textId="1A4427A6" w:rsidR="000C5F0D" w:rsidRDefault="000C5F0D" w:rsidP="000C5F0D">
      <w:r>
        <w:t xml:space="preserve">At 70 bar and </w:t>
      </w:r>
      <w:r w:rsidR="00C64A70">
        <w:t>26</w:t>
      </w:r>
      <w:r>
        <w:t xml:space="preserve">0°C,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775.1 kg/m</w:t>
      </w:r>
      <w:r w:rsidRPr="00114D6B">
        <w:rPr>
          <w:vertAlign w:val="superscript"/>
        </w:rPr>
        <w:t>3</w:t>
      </w:r>
      <w:r>
        <w:t xml:space="preserve"> and µ = 99.5 µ</w:t>
      </w:r>
      <w:proofErr w:type="spellStart"/>
      <w:r>
        <w:t>Pa.s</w:t>
      </w:r>
      <w:proofErr w:type="spellEnd"/>
    </w:p>
    <w:p w14:paraId="0BA73840" w14:textId="46501A71" w:rsidR="00A76685" w:rsidRDefault="00667678" w:rsidP="00C1637F">
      <w:r>
        <w:t>We considered an average reaction pressure of 4</w:t>
      </w:r>
      <w:r w:rsidR="00C64A70">
        <w:t>0</w:t>
      </w:r>
      <w:r>
        <w:t xml:space="preserve"> bar</w:t>
      </w:r>
      <w:r w:rsidR="00B17D18">
        <w:t xml:space="preserve">s </w:t>
      </w:r>
    </w:p>
    <w:p w14:paraId="16A2F781" w14:textId="55D78722" w:rsidR="00C64A70" w:rsidRDefault="00C64A70" w:rsidP="00C64A70">
      <w:r>
        <w:t xml:space="preserve">At 40 bar and 180°C,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889 kg/m</w:t>
      </w:r>
      <w:r w:rsidRPr="00114D6B">
        <w:rPr>
          <w:vertAlign w:val="superscript"/>
        </w:rPr>
        <w:t>3</w:t>
      </w:r>
      <w:r>
        <w:t xml:space="preserve"> </w:t>
      </w:r>
    </w:p>
    <w:p w14:paraId="04FDD0E8" w14:textId="6A7F520D" w:rsidR="00C64A70" w:rsidRDefault="00C64A70" w:rsidP="00C64A70">
      <w:r>
        <w:rPr>
          <w:rFonts w:eastAsiaTheme="minorEastAsia"/>
        </w:rPr>
        <w:t xml:space="preserve">At 40 bar and 260°C,  </w:t>
      </w:r>
      <m:oMath>
        <m:sSub>
          <m:sSubPr>
            <m:ctrlPr>
              <w:rPr>
                <w:rFonts w:ascii="Cambria Math" w:hAnsi="Cambria Math"/>
                <w:i/>
              </w:rPr>
            </m:ctrlPr>
          </m:sSubPr>
          <m:e>
            <m:r>
              <w:rPr>
                <w:rFonts w:ascii="Cambria Math" w:hAnsi="Cambria Math"/>
              </w:rPr>
              <m:t>ρ</m:t>
            </m:r>
          </m:e>
          <m:sub>
            <m:r>
              <w:rPr>
                <w:rFonts w:ascii="Cambria Math" w:hAnsi="Cambria Math"/>
              </w:rPr>
              <m:t>H2O</m:t>
            </m:r>
          </m:sub>
        </m:sSub>
      </m:oMath>
      <w:r>
        <w:t xml:space="preserve">  = 787 kg/m</w:t>
      </w:r>
      <w:r w:rsidRPr="00114D6B">
        <w:rPr>
          <w:vertAlign w:val="superscript"/>
        </w:rPr>
        <w:t>3</w:t>
      </w:r>
      <w:r>
        <w:t xml:space="preserve"> </w:t>
      </w:r>
    </w:p>
    <w:p w14:paraId="2FA699C6" w14:textId="5E21106F" w:rsidR="00BF4A61" w:rsidRDefault="00BF4A61" w:rsidP="00C64A70">
      <w:r>
        <w:t xml:space="preserve">The </w:t>
      </w:r>
      <w:r w:rsidR="0018276E">
        <w:t>heat capacity</w:t>
      </w:r>
      <w:r>
        <w:t xml:space="preserve"> in J/</w:t>
      </w:r>
      <w:proofErr w:type="spellStart"/>
      <w:r>
        <w:t>mol.K</w:t>
      </w:r>
      <w:proofErr w:type="spellEnd"/>
      <w:r>
        <w:t xml:space="preserve">  of the water at T (in K/1000) was deduced from the following equation</w:t>
      </w:r>
      <w:r w:rsidR="00742A73">
        <w:fldChar w:fldCharType="begin" w:fldLock="1"/>
      </w:r>
      <w:r w:rsidR="00F63430">
        <w:instrText>ADDIN CSL_CITATION {"citationItems":[{"id":"ITEM-1","itemData":{"DOI":"10.1021/acs.jpcb.3c02972","ISSN":"15205207","abstract":"Measuring the thermal conductivity (κ) of water at extreme conditions is a challenging task, and few experimental data are available. We predict κ for temperatures and pressures relevant to the conditions of the Earth mantle, between 1,000 and 2,000 K and up to 22 GPa. We employ close to equilibrium molecular dynamics simulations and a deep neural network potential fitted to density functional theory data. We then interpret our results by computing the equation of state of water on a fine grid of points and using a simple model for κ. We find that the thermal conductivity is weakly dependent on temperature and monotonically increases with pressure with an approximate square-root behavior. In addition, we show how the increase of κ at high pressure, relative to ambient conditions, is related to the corresponding increase in the sound velocity. Although the relationships between the thermal conductivity, pressure and sound velocity established here are not rigorous, they are sufficiently accurate to allow for a robust estimate of the thermal conductivity of water in a broad range of temperatures and pressures, where experiments are still difficult to perform.","author":[{"dropping-particle":"","family":"Zhang","given":"Cunzhi","non-dropping-particle":"","parse-names":false,"suffix":""},{"dropping-particle":"","family":"Puligheddu","given":"Marcello","non-dropping-particle":"","parse-names":false,"suffix":""},{"dropping-particle":"","family":"Zhang","given":"Linfeng","non-dropping-particle":"","parse-names":false,"suffix":""},{"dropping-particle":"","family":"Car","given":"Roberto","non-dropping-particle":"","parse-names":false,"suffix":""},{"dropping-particle":"","family":"Galli","given":"Giulia","non-dropping-particle":"","parse-names":false,"suffix":""}],"container-title":"Journal of Physical Chemistry B","id":"ITEM-1","issue":"31","issued":{"date-parts":[["2023"]]},"page":"7011-7017","title":"Thermal Conductivity of Water at Extreme Conditions","type":"article-journal","volume":"127"},"uris":["http://www.mendeley.com/documents/?uuid=8b0cd7b1-2282-4d9d-adfa-cb567adbb988"]}],"mendeley":{"formattedCitation":"[1]","plainTextFormattedCitation":"[1]","previouslyFormattedCitation":"[1]"},"properties":{"noteIndex":0},"schema":"https://github.com/citation-style-language/schema/raw/master/csl-citation.json"}</w:instrText>
      </w:r>
      <w:r w:rsidR="00742A73">
        <w:fldChar w:fldCharType="separate"/>
      </w:r>
      <w:r w:rsidR="00742A73" w:rsidRPr="00742A73">
        <w:rPr>
          <w:noProof/>
        </w:rPr>
        <w:t>[1]</w:t>
      </w:r>
      <w:r w:rsidR="00742A73">
        <w:fldChar w:fldCharType="end"/>
      </w:r>
      <w:r>
        <w:t>:</w:t>
      </w:r>
    </w:p>
    <w:p w14:paraId="576C1D8C" w14:textId="24C30843" w:rsidR="00BF4A61" w:rsidRPr="008043D9" w:rsidRDefault="00000000" w:rsidP="00C64A70">
      <w:pPr>
        <w:rPr>
          <w:rFonts w:eastAsiaTheme="minorEastAsia"/>
          <w:lang w:val="fr-FR"/>
        </w:rPr>
      </w:pPr>
      <m:oMathPara>
        <m:oMath>
          <m:sSub>
            <m:sSubPr>
              <m:ctrlPr>
                <w:rPr>
                  <w:rFonts w:ascii="Cambria Math" w:hAnsi="Cambria Math"/>
                  <w:i/>
                  <w:lang w:val="fr-FR"/>
                </w:rPr>
              </m:ctrlPr>
            </m:sSubPr>
            <m:e>
              <m:r>
                <w:rPr>
                  <w:rFonts w:ascii="Cambria Math" w:hAnsi="Cambria Math"/>
                  <w:lang w:val="fr-FR"/>
                </w:rPr>
                <m:t>C</m:t>
              </m:r>
            </m:e>
            <m:sub>
              <m:r>
                <w:rPr>
                  <w:rFonts w:ascii="Cambria Math" w:hAnsi="Cambria Math"/>
                  <w:lang w:val="fr-FR"/>
                </w:rPr>
                <m:t>p</m:t>
              </m:r>
            </m:sub>
          </m:sSub>
          <m:r>
            <w:rPr>
              <w:rFonts w:ascii="Cambria Math" w:hAnsi="Cambria Math"/>
              <w:lang w:val="fr-FR"/>
            </w:rPr>
            <m:t>=A + B×T+C×</m:t>
          </m:r>
          <m:sSup>
            <m:sSupPr>
              <m:ctrlPr>
                <w:rPr>
                  <w:rFonts w:ascii="Cambria Math" w:hAnsi="Cambria Math"/>
                  <w:i/>
                  <w:lang w:val="fr-FR"/>
                </w:rPr>
              </m:ctrlPr>
            </m:sSupPr>
            <m:e>
              <m:r>
                <w:rPr>
                  <w:rFonts w:ascii="Cambria Math" w:hAnsi="Cambria Math"/>
                  <w:lang w:val="fr-FR"/>
                </w:rPr>
                <m:t>T</m:t>
              </m:r>
            </m:e>
            <m:sup>
              <m:r>
                <w:rPr>
                  <w:rFonts w:ascii="Cambria Math" w:hAnsi="Cambria Math"/>
                  <w:lang w:val="fr-FR"/>
                </w:rPr>
                <m:t>2</m:t>
              </m:r>
            </m:sup>
          </m:sSup>
          <m:r>
            <w:rPr>
              <w:rFonts w:ascii="Cambria Math" w:hAnsi="Cambria Math"/>
              <w:lang w:val="fr-FR"/>
            </w:rPr>
            <m:t>+D×</m:t>
          </m:r>
          <m:sSup>
            <m:sSupPr>
              <m:ctrlPr>
                <w:rPr>
                  <w:rFonts w:ascii="Cambria Math" w:hAnsi="Cambria Math"/>
                  <w:i/>
                  <w:lang w:val="fr-FR"/>
                </w:rPr>
              </m:ctrlPr>
            </m:sSupPr>
            <m:e>
              <m:r>
                <w:rPr>
                  <w:rFonts w:ascii="Cambria Math" w:hAnsi="Cambria Math"/>
                  <w:lang w:val="fr-FR"/>
                </w:rPr>
                <m:t>T</m:t>
              </m:r>
            </m:e>
            <m:sup>
              <m:r>
                <w:rPr>
                  <w:rFonts w:ascii="Cambria Math" w:hAnsi="Cambria Math"/>
                  <w:lang w:val="fr-FR"/>
                </w:rPr>
                <m:t>3</m:t>
              </m:r>
            </m:sup>
          </m:sSup>
          <m:r>
            <w:rPr>
              <w:rFonts w:ascii="Cambria Math" w:hAnsi="Cambria Math"/>
              <w:lang w:val="fr-FR"/>
            </w:rPr>
            <m:t>+</m:t>
          </m:r>
          <m:f>
            <m:fPr>
              <m:ctrlPr>
                <w:rPr>
                  <w:rFonts w:ascii="Cambria Math" w:hAnsi="Cambria Math"/>
                  <w:i/>
                  <w:lang w:val="fr-FR"/>
                </w:rPr>
              </m:ctrlPr>
            </m:fPr>
            <m:num>
              <m:r>
                <w:rPr>
                  <w:rFonts w:ascii="Cambria Math" w:hAnsi="Cambria Math"/>
                  <w:lang w:val="fr-FR"/>
                </w:rPr>
                <m:t>E</m:t>
              </m:r>
            </m:num>
            <m:den>
              <m:sSup>
                <m:sSupPr>
                  <m:ctrlPr>
                    <w:rPr>
                      <w:rFonts w:ascii="Cambria Math" w:hAnsi="Cambria Math"/>
                      <w:i/>
                      <w:lang w:val="fr-FR"/>
                    </w:rPr>
                  </m:ctrlPr>
                </m:sSupPr>
                <m:e>
                  <m:r>
                    <w:rPr>
                      <w:rFonts w:ascii="Cambria Math" w:hAnsi="Cambria Math"/>
                      <w:lang w:val="fr-FR"/>
                    </w:rPr>
                    <m:t>T</m:t>
                  </m:r>
                </m:e>
                <m:sup>
                  <m:r>
                    <w:rPr>
                      <w:rFonts w:ascii="Cambria Math" w:hAnsi="Cambria Math"/>
                      <w:lang w:val="fr-FR"/>
                    </w:rPr>
                    <m:t>2</m:t>
                  </m:r>
                </m:sup>
              </m:sSup>
            </m:den>
          </m:f>
        </m:oMath>
      </m:oMathPara>
    </w:p>
    <w:p w14:paraId="31AAA9A2" w14:textId="7BA065ED" w:rsidR="008043D9" w:rsidRPr="008043D9" w:rsidRDefault="008043D9" w:rsidP="00C64A70">
      <w:r w:rsidRPr="00114D6B">
        <w:rPr>
          <w:rFonts w:eastAsiaTheme="minorEastAsia"/>
        </w:rPr>
        <w:t>where A = -203.6060, B = 1523.290, C = -3196.413, D = 2474.455 a</w:t>
      </w:r>
      <w:r>
        <w:rPr>
          <w:rFonts w:eastAsiaTheme="minorEastAsia"/>
        </w:rPr>
        <w:t>nd E = 3.855326</w:t>
      </w:r>
    </w:p>
    <w:p w14:paraId="531F06BF" w14:textId="358052FC" w:rsidR="00742A73" w:rsidRDefault="00742A73" w:rsidP="00C64A70">
      <w:r>
        <w:t xml:space="preserve">And the </w:t>
      </w:r>
      <w:r w:rsidR="0018276E">
        <w:t>thermal conductivity</w:t>
      </w:r>
      <w:r>
        <w:t xml:space="preserve"> </w:t>
      </w:r>
      <w:r w:rsidR="005315E8">
        <w:t>in W/(</w:t>
      </w:r>
      <w:proofErr w:type="spellStart"/>
      <w:r w:rsidR="005315E8">
        <w:t>m.K</w:t>
      </w:r>
      <w:proofErr w:type="spellEnd"/>
      <w:r w:rsidR="005315E8">
        <w:t xml:space="preserve">)  </w:t>
      </w:r>
      <w:r>
        <w:t xml:space="preserve">from </w:t>
      </w:r>
      <w:r w:rsidR="00F63430">
        <w:t>the equation</w:t>
      </w:r>
      <w:r w:rsidR="00F63430">
        <w:fldChar w:fldCharType="begin" w:fldLock="1"/>
      </w:r>
      <w:r w:rsidR="00320D0C">
        <w:instrText>ADDIN CSL_CITATION {"citationItems":[{"id":"ITEM-1","itemData":{"DOI":"10.1063/1.3043575","ISSN":"0047-2689","abstract":"Simple but highly accurate correlations have been developed for the thermodynamic properties (including density, heat capacity, and speed of sound), viscosity, thermal conductivity, and static dielectric constant of liquid water as a function of temperature at a pressure of 0.1MPa. The calculations may be simply extended to a pressure range from the saturation pressure to 0.3MPa. The temperature range covered in most cases is from 253.15to383.15K; this includes some temperatures where liquid water is metastable. These correlations are designed to reproduce the best available data, which in most cases are described by formulations issued by the International Association for the Properties of Water and Steam (IAPWS). The equations presented here are simple enough to be used in applications such as spreadsheets. They provide a convenient alternative to the more complicated IAPWS formulations in cases where only liquid properties at near-atmospheric pressure are of interest without increasing the uncertainty beyond that of the more complex formulations.","author":[{"dropping-particle":"","family":"Pátek","given":"Jaroslav","non-dropping-particle":"","parse-names":false,"suffix":""},{"dropping-particle":"","family":"Hrubý","given":"Jan","non-dropping-particle":"","parse-names":false,"suffix":""},{"dropping-particle":"","family":"Klomfar","given":"Jaroslav","non-dropping-particle":"","parse-names":false,"suffix":""},{"dropping-particle":"","family":"Součková","given":"Monika","non-dropping-particle":"","parse-names":false,"suffix":""},{"dropping-particle":"","family":"Harvey","given":"Allan H","non-dropping-particle":"","parse-names":false,"suffix":""}],"container-title":"Journal of Physical and Chemical Reference Data","id":"ITEM-1","issue":"1","issued":{"date-parts":[["2009","1","15"]]},"page":"21-29","title":"Reference Correlations for Thermophysical Properties of Liquid Water at 0.1MPa","type":"article-journal","volume":"38"},"uris":["http://www.mendeley.com/documents/?uuid=c63f2b49-0160-4657-b6e4-f7b35a375ce1"]}],"mendeley":{"formattedCitation":"[2]","plainTextFormattedCitation":"[2]","previouslyFormattedCitation":"[2]"},"properties":{"noteIndex":0},"schema":"https://github.com/citation-style-language/schema/raw/master/csl-citation.json"}</w:instrText>
      </w:r>
      <w:r w:rsidR="00F63430">
        <w:fldChar w:fldCharType="separate"/>
      </w:r>
      <w:r w:rsidR="00F63430" w:rsidRPr="00F63430">
        <w:rPr>
          <w:noProof/>
        </w:rPr>
        <w:t>[2]</w:t>
      </w:r>
      <w:r w:rsidR="00F63430">
        <w:fldChar w:fldCharType="end"/>
      </w:r>
      <w:r w:rsidR="00F63430">
        <w:t>:</w:t>
      </w:r>
    </w:p>
    <w:p w14:paraId="6E446096" w14:textId="16FC4D2A" w:rsidR="00F63430" w:rsidRDefault="0018276E" w:rsidP="00C64A70">
      <w:r>
        <w:rPr>
          <w:rFonts w:cs="Arial"/>
        </w:rPr>
        <w:t>λ</w:t>
      </w:r>
      <w:r w:rsidR="005315E8">
        <w:t xml:space="preserve"> = </w:t>
      </w:r>
      <m:oMath>
        <m:r>
          <w:rPr>
            <w:rFonts w:ascii="Cambria Math" w:hAnsi="Cambria Math"/>
          </w:rPr>
          <m:t xml:space="preserve">0.81 + </m:t>
        </m:r>
        <m:f>
          <m:fPr>
            <m:ctrlPr>
              <w:rPr>
                <w:rFonts w:ascii="Cambria Math" w:hAnsi="Cambria Math"/>
                <w:i/>
              </w:rPr>
            </m:ctrlPr>
          </m:fPr>
          <m:num>
            <m:r>
              <w:rPr>
                <w:rFonts w:ascii="Cambria Math" w:hAnsi="Cambria Math"/>
              </w:rPr>
              <m:t>T-300</m:t>
            </m:r>
          </m:num>
          <m:den>
            <m:r>
              <w:rPr>
                <w:rFonts w:ascii="Cambria Math" w:hAnsi="Cambria Math"/>
              </w:rPr>
              <m:t>1000-300</m:t>
            </m:r>
          </m:den>
        </m:f>
        <m:r>
          <w:rPr>
            <w:rFonts w:ascii="Cambria Math" w:hAnsi="Cambria Math"/>
          </w:rPr>
          <m:t xml:space="preserve"> (1.14-0.81)</m:t>
        </m:r>
      </m:oMath>
    </w:p>
    <w:p w14:paraId="588B2EC2" w14:textId="75DF97F4" w:rsidR="00667678" w:rsidRDefault="00BF4A61">
      <w:r>
        <w:t>For the PDMS</w:t>
      </w:r>
      <w:r w:rsidR="005315E8">
        <w:t xml:space="preserve">, the density </w:t>
      </w:r>
      <w:r w:rsidR="00DF3252">
        <w:t>in kg/m</w:t>
      </w:r>
      <w:r w:rsidR="00DF3252" w:rsidRPr="002807ED">
        <w:rPr>
          <w:vertAlign w:val="superscript"/>
        </w:rPr>
        <w:t>3</w:t>
      </w:r>
      <w:r w:rsidR="00DF3252">
        <w:t xml:space="preserve"> </w:t>
      </w:r>
      <w:r w:rsidR="00320D0C">
        <w:t xml:space="preserve">was </w:t>
      </w:r>
      <w:r w:rsidR="00DF3252">
        <w:t>determined</w:t>
      </w:r>
      <w:r w:rsidR="00320D0C">
        <w:t xml:space="preserve"> from d</w:t>
      </w:r>
      <w:r w:rsidR="00320D0C" w:rsidRPr="00320D0C">
        <w:t xml:space="preserve">ensity measurements of </w:t>
      </w:r>
      <w:proofErr w:type="spellStart"/>
      <w:r w:rsidR="00320D0C" w:rsidRPr="00320D0C">
        <w:t>Clearco</w:t>
      </w:r>
      <w:proofErr w:type="spellEnd"/>
      <w:r w:rsidR="00320D0C" w:rsidRPr="00320D0C">
        <w:t xml:space="preserve"> 20 </w:t>
      </w:r>
      <w:proofErr w:type="spellStart"/>
      <w:r w:rsidR="00320D0C" w:rsidRPr="00320D0C">
        <w:t>cSt</w:t>
      </w:r>
      <w:proofErr w:type="spellEnd"/>
      <w:r w:rsidR="00320D0C" w:rsidRPr="00320D0C">
        <w:t xml:space="preserve"> PDMS</w:t>
      </w:r>
      <w:r w:rsidR="00320D0C">
        <w:fldChar w:fldCharType="begin" w:fldLock="1"/>
      </w:r>
      <w:r w:rsidR="00320D0C">
        <w:instrText>ADDIN CSL_CITATION {"citationItems":[{"id":"ITEM-1","itemData":{"ISSN":"07437463","PMID":"16831018","abstract":"Physical property measurements including viscosity, density, thermal conductivity, and heat capacity of low-molecular weight polydimethylsiloxane (PDMS) fluids were measured over a wide temperature range (˗50 oC to 150 oC when possible). Properties of blends of 1 cSt and 20 cSt PDMS fluids were also investigated. Uncertainties in the measurements are cited. These measurements will provide greater fidelity predictions of environmental sensing device behavior in hot and cold environments.","author":[{"dropping-particle":"","family":"Roberts","given":"Christine","non-dropping-particle":"","parse-names":false,"suffix":""},{"dropping-particle":"","family":"Graham","given":"Alan","non-dropping-particle":"","parse-names":false,"suffix":""},{"dropping-particle":"","family":"Nemer","given":"Martin","non-dropping-particle":"","parse-names":false,"suffix":""},{"dropping-particle":"","family":"Phinney","given":"Leslie","non-dropping-particle":"","parse-names":false,"suffix":""},{"dropping-particle":"","family":"Garcia","given":"Robert","non-dropping-particle":"","parse-names":false,"suffix":""},{"dropping-particle":"","family":"Stirrup","given":"Emily","non-dropping-particle":"","parse-names":false,"suffix":""}],"container-title":"Sandia report","id":"ITEM-1","issue":"February","issued":{"date-parts":[["2017"]]},"number-of-pages":"1-42","title":"Physical Properties of Low-Molecular Weight Polydimethylsiloxane Fluids","type":"report"},"uris":["http://www.mendeley.com/documents/?uuid=359a4c66-cb11-420c-8942-1516d5aaee9c"]}],"mendeley":{"formattedCitation":"[3]","plainTextFormattedCitation":"[3]"},"properties":{"noteIndex":0},"schema":"https://github.com/citation-style-language/schema/raw/master/csl-citation.json"}</w:instrText>
      </w:r>
      <w:r w:rsidR="00320D0C">
        <w:fldChar w:fldCharType="separate"/>
      </w:r>
      <w:r w:rsidR="00320D0C" w:rsidRPr="00320D0C">
        <w:rPr>
          <w:noProof/>
        </w:rPr>
        <w:t>[3]</w:t>
      </w:r>
      <w:r w:rsidR="00320D0C">
        <w:fldChar w:fldCharType="end"/>
      </w:r>
    </w:p>
    <w:p w14:paraId="2DE08977" w14:textId="43ACC0F3" w:rsidR="00320D0C" w:rsidRPr="00DF3252" w:rsidRDefault="00000000">
      <w:pPr>
        <w:rPr>
          <w:rFonts w:eastAsiaTheme="minorEastAsia"/>
        </w:rPr>
      </w:pPr>
      <m:oMathPara>
        <m:oMath>
          <m:sSub>
            <m:sSubPr>
              <m:ctrlPr>
                <w:rPr>
                  <w:rFonts w:ascii="Cambria Math" w:hAnsi="Cambria Math"/>
                  <w:i/>
                </w:rPr>
              </m:ctrlPr>
            </m:sSubPr>
            <m:e>
              <m:r>
                <w:rPr>
                  <w:rFonts w:ascii="Cambria Math" w:hAnsi="Cambria Math"/>
                </w:rPr>
                <m:t>ρ</m:t>
              </m:r>
            </m:e>
            <m:sub>
              <m:r>
                <w:rPr>
                  <w:rFonts w:ascii="Cambria Math" w:hAnsi="Cambria Math"/>
                </w:rPr>
                <m:t>PDMS</m:t>
              </m:r>
            </m:sub>
          </m:sSub>
          <m:r>
            <w:rPr>
              <w:rFonts w:ascii="Cambria Math" w:hAnsi="Cambria Math"/>
            </w:rPr>
            <m:t xml:space="preserve"> = 1220 - 0.919× (T- 25)</m:t>
          </m:r>
        </m:oMath>
      </m:oMathPara>
    </w:p>
    <w:p w14:paraId="6DDD44D5" w14:textId="2A69141F" w:rsidR="00DF3252" w:rsidRDefault="00DF3252" w:rsidP="00114D6B">
      <w:pPr>
        <w:rPr>
          <w:rFonts w:eastAsiaTheme="minorEastAsia"/>
        </w:rPr>
      </w:pPr>
      <w:r>
        <w:rPr>
          <w:rFonts w:eastAsiaTheme="minorEastAsia"/>
        </w:rPr>
        <w:t xml:space="preserve">where T, the temperature is in degree Celsius. </w:t>
      </w:r>
    </w:p>
    <w:p w14:paraId="5757CA9E" w14:textId="77777777" w:rsidR="00BE6157" w:rsidRDefault="00BE6157">
      <w:pPr>
        <w:spacing w:line="276" w:lineRule="auto"/>
        <w:rPr>
          <w:rFonts w:eastAsiaTheme="majorEastAsia" w:cstheme="majorBidi"/>
          <w:b/>
          <w:bCs/>
          <w:sz w:val="32"/>
          <w:szCs w:val="28"/>
        </w:rPr>
      </w:pPr>
      <w:r>
        <w:br w:type="page"/>
      </w:r>
    </w:p>
    <w:p w14:paraId="57D8CB4F" w14:textId="03B1CED1" w:rsidR="0008063C" w:rsidRDefault="0008063C" w:rsidP="0008063C">
      <w:pPr>
        <w:pStyle w:val="Heading1"/>
      </w:pPr>
      <w:bookmarkStart w:id="2" w:name="_Toc176940364"/>
      <w:r>
        <w:lastRenderedPageBreak/>
        <w:t>S2. 3D sectional view of the microfluidic reactor</w:t>
      </w:r>
      <w:bookmarkEnd w:id="2"/>
    </w:p>
    <w:p w14:paraId="45892327" w14:textId="3D2A866E" w:rsidR="0008063C" w:rsidRPr="0008063C" w:rsidRDefault="0008063C" w:rsidP="00C81F61">
      <w:r>
        <w:rPr>
          <w:noProof/>
        </w:rPr>
        <w:drawing>
          <wp:inline distT="0" distB="0" distL="0" distR="0" wp14:anchorId="2374085F" wp14:editId="22B19C49">
            <wp:extent cx="3825240" cy="3162300"/>
            <wp:effectExtent l="0" t="0" r="3810" b="0"/>
            <wp:docPr id="443764556" name="Image 1" descr="Une image contenant capture d’écran, Rectang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764556" name="Image 1" descr="Une image contenant capture d’écran, Rectangle, conception&#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3825240" cy="3162300"/>
                    </a:xfrm>
                    <a:prstGeom prst="rect">
                      <a:avLst/>
                    </a:prstGeom>
                  </pic:spPr>
                </pic:pic>
              </a:graphicData>
            </a:graphic>
          </wp:inline>
        </w:drawing>
      </w:r>
    </w:p>
    <w:p w14:paraId="36C8151C" w14:textId="22A4A0CC" w:rsidR="0008063C" w:rsidRPr="00657464" w:rsidRDefault="0008063C" w:rsidP="0008063C">
      <w:pPr>
        <w:pStyle w:val="Caption"/>
      </w:pPr>
      <w:r>
        <w:t>Figure S1.</w:t>
      </w:r>
      <w:r w:rsidRPr="00657464">
        <w:t xml:space="preserve"> </w:t>
      </w:r>
      <w:r>
        <w:t>3D sectional view of the reactor</w:t>
      </w:r>
    </w:p>
    <w:p w14:paraId="05B98C92" w14:textId="77777777" w:rsidR="00C310DA" w:rsidRPr="003F4B79" w:rsidRDefault="00C310DA" w:rsidP="00C310DA"/>
    <w:p w14:paraId="3A526653" w14:textId="01AED6B5" w:rsidR="00C310DA" w:rsidRPr="00780795" w:rsidRDefault="0008063C" w:rsidP="00C310DA">
      <w:pPr>
        <w:pStyle w:val="Heading1"/>
      </w:pPr>
      <w:bookmarkStart w:id="3" w:name="_Toc176940365"/>
      <w:r>
        <w:t>S3</w:t>
      </w:r>
      <w:r w:rsidR="00C310DA">
        <w:t>. Pre-experimental study on phase changes in microfluidic reactor</w:t>
      </w:r>
      <w:bookmarkEnd w:id="3"/>
    </w:p>
    <w:p w14:paraId="062C5B38" w14:textId="77777777" w:rsidR="00C310DA" w:rsidRPr="00657464" w:rsidRDefault="00C310DA" w:rsidP="00C310DA">
      <w:pPr>
        <w:spacing w:after="160"/>
        <w:jc w:val="both"/>
        <w:rPr>
          <w:rFonts w:eastAsia="Calibri" w:cs="Arial"/>
        </w:rPr>
      </w:pPr>
      <w:r w:rsidRPr="00657464">
        <w:rPr>
          <w:rFonts w:eastAsia="Calibri" w:cs="Arial"/>
        </w:rPr>
        <w:t xml:space="preserve">The original idea of the experimental work on the microfluidic reactor was to measure both the kinetics and evaporation rate of a solution of glucose during fast heating under near isothermal conditions. We started off by using a two-phase flow of nitrogen (gas) and glucose solution (liquid). The concentration of glucose in the product stream as well as the deviation percentage between repeat runs at 300°C are shown in Table </w:t>
      </w:r>
      <w:r>
        <w:rPr>
          <w:rFonts w:eastAsia="Calibri" w:cs="Arial"/>
        </w:rPr>
        <w:t>S2</w:t>
      </w:r>
      <w:r w:rsidRPr="00657464">
        <w:rPr>
          <w:rFonts w:eastAsia="Calibri" w:cs="Arial"/>
        </w:rPr>
        <w:t xml:space="preserve"> for different gas and liquid flow rates. It was clear that the repeatability of these experiments was not good and some of the deviation percentages were as high as 63%. Originally, we suspected that the bad repeatability was due to upsets in the system’s steady state during the experiments, however by installing a logger on the back pressure pump we were able to monitor the pressure and observed no deviation in pressure. By taking some films during the experiments we finally realized that there was a change in velocity of the slugs in the heated section, and this change was not regular. This explained why our kinetic measurements were not repeatable.</w:t>
      </w:r>
    </w:p>
    <w:p w14:paraId="6EB41762" w14:textId="77777777" w:rsidR="00C310DA" w:rsidRPr="00657464" w:rsidRDefault="00C310DA" w:rsidP="00C310DA">
      <w:pPr>
        <w:spacing w:after="160"/>
        <w:jc w:val="both"/>
        <w:rPr>
          <w:rFonts w:eastAsia="Calibri" w:cs="Arial"/>
        </w:rPr>
      </w:pPr>
      <w:r w:rsidRPr="00657464">
        <w:rPr>
          <w:rFonts w:eastAsia="Calibri" w:cs="Arial"/>
        </w:rPr>
        <w:lastRenderedPageBreak/>
        <w:t xml:space="preserve">To solve this issue, the next idea was to replace the nitrogen gas by a liquid with a high boiling point </w:t>
      </w:r>
      <w:proofErr w:type="gramStart"/>
      <w:r w:rsidRPr="00657464">
        <w:rPr>
          <w:rFonts w:eastAsia="Calibri" w:cs="Arial"/>
        </w:rPr>
        <w:t>in order to</w:t>
      </w:r>
      <w:proofErr w:type="gramEnd"/>
      <w:r w:rsidRPr="00657464">
        <w:rPr>
          <w:rFonts w:eastAsia="Calibri" w:cs="Arial"/>
        </w:rPr>
        <w:t xml:space="preserve"> make the slugs (of the glucose solution) move through the heated section at a constant velocity. We selected PDMS (polydimethylsiloxane) for this purpose due to its high boiling point (220°C) and immiscibility with the aqueous glucose solution. </w:t>
      </w:r>
    </w:p>
    <w:p w14:paraId="0DF1F29B" w14:textId="77777777" w:rsidR="00C310DA" w:rsidRPr="00657464" w:rsidRDefault="00C310DA" w:rsidP="00C310DA">
      <w:pPr>
        <w:spacing w:after="160"/>
        <w:jc w:val="both"/>
        <w:rPr>
          <w:rFonts w:eastAsia="Calibri" w:cs="Arial"/>
        </w:rPr>
      </w:pPr>
      <w:r w:rsidRPr="00657464">
        <w:rPr>
          <w:rFonts w:eastAsia="Calibri" w:cs="Arial"/>
        </w:rPr>
        <w:t xml:space="preserve">Some runs were then carried out at 200°C and a film was taken to monitor the velocity of the glucose solution slugs. The film demonstrated that during evaporation, the large volume expansion of the glucose slug (1600 times) is so large that the evaporated vapour shoots into the PDMS liquid slugs and causes a mixture of PDMS and gas (Figure </w:t>
      </w:r>
      <w:r>
        <w:rPr>
          <w:rFonts w:eastAsia="Calibri" w:cs="Arial"/>
        </w:rPr>
        <w:t>S</w:t>
      </w:r>
      <w:r w:rsidRPr="00657464">
        <w:rPr>
          <w:rFonts w:eastAsia="Calibri" w:cs="Arial"/>
        </w:rPr>
        <w:t xml:space="preserve">1b), the velocity of which is not possible to control. Figure </w:t>
      </w:r>
      <w:r>
        <w:rPr>
          <w:rFonts w:eastAsia="Calibri" w:cs="Arial"/>
        </w:rPr>
        <w:t>S</w:t>
      </w:r>
      <w:r w:rsidRPr="00657464">
        <w:rPr>
          <w:rFonts w:eastAsia="Calibri" w:cs="Arial"/>
        </w:rPr>
        <w:t xml:space="preserve">1 shows the slug flow in the cold- (Figure </w:t>
      </w:r>
      <w:r>
        <w:rPr>
          <w:rFonts w:eastAsia="Calibri" w:cs="Arial"/>
        </w:rPr>
        <w:t>S</w:t>
      </w:r>
      <w:r w:rsidRPr="00657464">
        <w:rPr>
          <w:rFonts w:eastAsia="Calibri" w:cs="Arial"/>
        </w:rPr>
        <w:t>1a) and heated sections (Figure 1b) of the reactor.</w:t>
      </w:r>
    </w:p>
    <w:p w14:paraId="15F4DC48" w14:textId="77777777" w:rsidR="00C310DA" w:rsidRPr="00657464" w:rsidRDefault="00C310DA" w:rsidP="00C310DA">
      <w:pPr>
        <w:spacing w:after="160"/>
        <w:jc w:val="both"/>
        <w:rPr>
          <w:rFonts w:eastAsia="Calibri" w:cs="Arial"/>
        </w:rPr>
      </w:pPr>
      <w:r w:rsidRPr="00657464">
        <w:rPr>
          <w:rFonts w:eastAsia="Calibri" w:cs="Arial"/>
        </w:rPr>
        <w:t>After these tests, we also calculated that when a liquid slug with a diameter of 150 µm and length of 99 µm (measured using the high-speed camera) evaporates, it requires 16 cm of length in the capillary to account for its volume expansion. This further proved to us that we could not avoid mixing with the oil, neither could we achieve robust control of the slug velocity.</w:t>
      </w:r>
    </w:p>
    <w:p w14:paraId="6DB383EE" w14:textId="1C840C3F" w:rsidR="00C310DA" w:rsidRDefault="00C310DA" w:rsidP="00C310DA">
      <w:pPr>
        <w:spacing w:after="160"/>
        <w:jc w:val="both"/>
        <w:rPr>
          <w:rFonts w:eastAsia="Calibri" w:cs="Arial"/>
          <w:noProof/>
        </w:rPr>
      </w:pPr>
      <w:r w:rsidRPr="00657464">
        <w:rPr>
          <w:rFonts w:eastAsia="Calibri" w:cs="Arial"/>
        </w:rPr>
        <w:t>We therefore concluded that the kinetic measurements needed to be performed under conditions were there is no phase change, and it is possible to control the slug velocity.</w:t>
      </w:r>
      <w:r w:rsidRPr="00657464">
        <w:rPr>
          <w:rFonts w:eastAsia="Calibri" w:cs="Arial"/>
          <w:noProof/>
        </w:rPr>
        <w:t xml:space="preserve"> </w:t>
      </w:r>
    </w:p>
    <w:p w14:paraId="1AD93022" w14:textId="77777777" w:rsidR="00C310DA" w:rsidRPr="00657464" w:rsidRDefault="00C310DA" w:rsidP="00C310DA">
      <w:pPr>
        <w:spacing w:after="160"/>
        <w:jc w:val="both"/>
        <w:rPr>
          <w:rFonts w:eastAsia="Calibri" w:cs="Arial"/>
        </w:rPr>
      </w:pPr>
    </w:p>
    <w:p w14:paraId="191846C5" w14:textId="77777777" w:rsidR="00C310DA" w:rsidRPr="00657464" w:rsidRDefault="00C310DA" w:rsidP="00C310DA">
      <w:pPr>
        <w:keepNext/>
        <w:spacing w:after="160"/>
        <w:ind w:left="2160"/>
        <w:jc w:val="both"/>
        <w:rPr>
          <w:rFonts w:ascii="Calibri" w:eastAsia="Calibri" w:hAnsi="Calibri" w:cs="Arial"/>
        </w:rPr>
      </w:pPr>
      <w:r w:rsidRPr="00657464">
        <w:rPr>
          <w:rFonts w:eastAsia="Calibri" w:cs="Arial"/>
          <w:noProof/>
          <w:lang w:val="en-ZA" w:eastAsia="en-ZA"/>
        </w:rPr>
        <mc:AlternateContent>
          <mc:Choice Requires="wpg">
            <w:drawing>
              <wp:inline distT="0" distB="0" distL="0" distR="0" wp14:anchorId="20AD14FE" wp14:editId="2B0B092D">
                <wp:extent cx="3284220" cy="1844040"/>
                <wp:effectExtent l="0" t="0" r="0" b="3810"/>
                <wp:docPr id="103926515" name="Group 4"/>
                <wp:cNvGraphicFramePr/>
                <a:graphic xmlns:a="http://schemas.openxmlformats.org/drawingml/2006/main">
                  <a:graphicData uri="http://schemas.microsoft.com/office/word/2010/wordprocessingGroup">
                    <wpg:wgp>
                      <wpg:cNvGrpSpPr/>
                      <wpg:grpSpPr>
                        <a:xfrm>
                          <a:off x="0" y="0"/>
                          <a:ext cx="3284220" cy="1844040"/>
                          <a:chOff x="0" y="0"/>
                          <a:chExt cx="3505200" cy="2094230"/>
                        </a:xfrm>
                      </wpg:grpSpPr>
                      <pic:pic xmlns:pic="http://schemas.openxmlformats.org/drawingml/2006/picture">
                        <pic:nvPicPr>
                          <pic:cNvPr id="859679096" name="Picture 1"/>
                          <pic:cNvPicPr>
                            <a:picLocks noChangeAspect="1"/>
                          </pic:cNvPicPr>
                        </pic:nvPicPr>
                        <pic:blipFill rotWithShape="1">
                          <a:blip r:embed="rId9" cstate="print">
                            <a:extLst>
                              <a:ext uri="{28A0092B-C50C-407E-A947-70E740481C1C}">
                                <a14:useLocalDpi xmlns:a14="http://schemas.microsoft.com/office/drawing/2010/main" val="0"/>
                              </a:ext>
                            </a:extLst>
                          </a:blip>
                          <a:srcRect l="12502" r="20774"/>
                          <a:stretch/>
                        </pic:blipFill>
                        <pic:spPr bwMode="auto">
                          <a:xfrm>
                            <a:off x="15240" y="1066800"/>
                            <a:ext cx="3489960" cy="102743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8820421" name="Picture 2"/>
                          <pic:cNvPicPr>
                            <a:picLocks noChangeAspect="1"/>
                          </pic:cNvPicPr>
                        </pic:nvPicPr>
                        <pic:blipFill rotWithShape="1">
                          <a:blip r:embed="rId10" cstate="print">
                            <a:extLst>
                              <a:ext uri="{28A0092B-C50C-407E-A947-70E740481C1C}">
                                <a14:useLocalDpi xmlns:a14="http://schemas.microsoft.com/office/drawing/2010/main" val="0"/>
                              </a:ext>
                            </a:extLst>
                          </a:blip>
                          <a:srcRect l="16458" r="24857"/>
                          <a:stretch/>
                        </pic:blipFill>
                        <pic:spPr bwMode="auto">
                          <a:xfrm>
                            <a:off x="0" y="0"/>
                            <a:ext cx="3505200" cy="1017905"/>
                          </a:xfrm>
                          <a:prstGeom prst="rect">
                            <a:avLst/>
                          </a:prstGeom>
                          <a:ln>
                            <a:noFill/>
                          </a:ln>
                          <a:extLst>
                            <a:ext uri="{53640926-AAD7-44D8-BBD7-CCE9431645EC}">
                              <a14:shadowObscured xmlns:a14="http://schemas.microsoft.com/office/drawing/2010/main"/>
                            </a:ext>
                          </a:extLst>
                        </pic:spPr>
                      </pic:pic>
                      <wps:wsp>
                        <wps:cNvPr id="912025749" name="Text Box 2"/>
                        <wps:cNvSpPr txBox="1">
                          <a:spLocks noChangeArrowheads="1"/>
                        </wps:cNvSpPr>
                        <wps:spPr bwMode="auto">
                          <a:xfrm>
                            <a:off x="38100" y="731520"/>
                            <a:ext cx="251460" cy="259080"/>
                          </a:xfrm>
                          <a:prstGeom prst="rect">
                            <a:avLst/>
                          </a:prstGeom>
                          <a:solidFill>
                            <a:srgbClr val="FFFFFF"/>
                          </a:solidFill>
                          <a:ln w="9525">
                            <a:solidFill>
                              <a:srgbClr val="000000"/>
                            </a:solidFill>
                            <a:miter lim="800000"/>
                            <a:headEnd/>
                            <a:tailEnd/>
                          </a:ln>
                        </wps:spPr>
                        <wps:txbx>
                          <w:txbxContent>
                            <w:p w14:paraId="4D26E6C3" w14:textId="77777777" w:rsidR="00C310DA" w:rsidRPr="00752593" w:rsidRDefault="00C310DA" w:rsidP="00C310DA">
                              <w:pPr>
                                <w:rPr>
                                  <w:rFonts w:cs="Arial"/>
                                  <w:lang w:val="en-US"/>
                                </w:rPr>
                              </w:pPr>
                              <w:r w:rsidRPr="00752593">
                                <w:rPr>
                                  <w:rFonts w:cs="Arial"/>
                                  <w:lang w:val="en-US"/>
                                </w:rPr>
                                <w:t>a</w:t>
                              </w:r>
                            </w:p>
                          </w:txbxContent>
                        </wps:txbx>
                        <wps:bodyPr rot="0" vert="horz" wrap="square" lIns="91440" tIns="45720" rIns="91440" bIns="45720" anchor="t" anchorCtr="0">
                          <a:noAutofit/>
                        </wps:bodyPr>
                      </wps:wsp>
                      <wps:wsp>
                        <wps:cNvPr id="380242776" name="Text Box 2"/>
                        <wps:cNvSpPr txBox="1">
                          <a:spLocks noChangeArrowheads="1"/>
                        </wps:cNvSpPr>
                        <wps:spPr bwMode="auto">
                          <a:xfrm>
                            <a:off x="53340" y="1775460"/>
                            <a:ext cx="251460" cy="259080"/>
                          </a:xfrm>
                          <a:prstGeom prst="rect">
                            <a:avLst/>
                          </a:prstGeom>
                          <a:solidFill>
                            <a:srgbClr val="FFFFFF"/>
                          </a:solidFill>
                          <a:ln w="9525">
                            <a:solidFill>
                              <a:srgbClr val="000000"/>
                            </a:solidFill>
                            <a:miter lim="800000"/>
                            <a:headEnd/>
                            <a:tailEnd/>
                          </a:ln>
                        </wps:spPr>
                        <wps:txbx>
                          <w:txbxContent>
                            <w:p w14:paraId="1D518670" w14:textId="77777777" w:rsidR="00C310DA" w:rsidRPr="00752593" w:rsidRDefault="00C310DA" w:rsidP="00C310DA">
                              <w:pPr>
                                <w:rPr>
                                  <w:rFonts w:cs="Arial"/>
                                  <w:lang w:val="en-US"/>
                                </w:rPr>
                              </w:pPr>
                              <w:r>
                                <w:rPr>
                                  <w:rFonts w:cs="Arial"/>
                                  <w:lang w:val="en-US"/>
                                </w:rPr>
                                <w:t>b</w:t>
                              </w:r>
                            </w:p>
                          </w:txbxContent>
                        </wps:txbx>
                        <wps:bodyPr rot="0" vert="horz" wrap="square" lIns="91440" tIns="45720" rIns="91440" bIns="45720" anchor="t" anchorCtr="0">
                          <a:noAutofit/>
                        </wps:bodyPr>
                      </wps:wsp>
                    </wpg:wgp>
                  </a:graphicData>
                </a:graphic>
              </wp:inline>
            </w:drawing>
          </mc:Choice>
          <mc:Fallback>
            <w:pict>
              <v:group w14:anchorId="20AD14FE" id="Group 4" o:spid="_x0000_s1026" style="width:258.6pt;height:145.2pt;mso-position-horizontal-relative:char;mso-position-vertical-relative:line" coordsize="35052,2094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152;top:10668;width:34900;height:10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">
                  <v:imagedata r:id="rId15" o:title="" cropleft="8193f" cropright="13614f"/>
                </v:shape>
                <v:shape id="Picture 2" o:spid="_x0000_s1028" type="#_x0000_t75" style="position:absolute;width:35052;height:10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">
                  <v:imagedata r:id="rId16" o:title="" cropleft="10786f" cropright="16290f"/>
                </v:shape>
                <v:shapetype id="_x0000_t202" coordsize="21600,21600" o:spt="202" path="m,l,21600r21600,l21600,xe">
                  <v:stroke joinstyle="miter"/>
                  <v:path gradientshapeok="t" o:connecttype="rect"/>
                </v:shapetype>
                <v:shape id="Text Box 2" o:spid="_x0000_s1029" type="#_x0000_t202" style="position:absolute;left:381;top:7315;width:2514;height:2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">
                  <v:textbox>
                    <w:txbxContent>
                      <w:p w14:paraId="4D26E6C3" w14:textId="77777777" w:rsidR="00C310DA" w:rsidRPr="00752593" w:rsidRDefault="00C310DA" w:rsidP="00C310DA">
                        <w:pPr>
                          <w:rPr>
                            <w:rFonts w:cs="Arial"/>
                            <w:lang w:val="en-US"/>
                          </w:rPr>
                        </w:pPr>
                        <w:r w:rsidRPr="00752593">
                          <w:rPr>
                            <w:rFonts w:cs="Arial"/>
                            <w:lang w:val="en-US"/>
                          </w:rPr>
                          <w:t>a</w:t>
                        </w:r>
                      </w:p>
                    </w:txbxContent>
                  </v:textbox>
                </v:shape>
                <v:shape id="Text Box 2" o:spid="_x0000_s1030" type="#_x0000_t202" style="position:absolute;left:533;top:17754;width:2515;height:2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">
                  <v:textbox>
                    <w:txbxContent>
                      <w:p w14:paraId="1D518670" w14:textId="77777777" w:rsidR="00C310DA" w:rsidRPr="00752593" w:rsidRDefault="00C310DA" w:rsidP="00C310DA">
                        <w:pPr>
                          <w:rPr>
                            <w:rFonts w:cs="Arial"/>
                            <w:lang w:val="en-US"/>
                          </w:rPr>
                        </w:pPr>
                        <w:r>
                          <w:rPr>
                            <w:rFonts w:cs="Arial"/>
                            <w:lang w:val="en-US"/>
                          </w:rPr>
                          <w:t>b</w:t>
                        </w:r>
                      </w:p>
                    </w:txbxContent>
                  </v:textbox>
                </v:shape>
                <w10:anchorlock/>
              </v:group>
            </w:pict>
          </mc:Fallback>
        </mc:AlternateContent>
      </w:r>
    </w:p>
    <w:p w14:paraId="535FB2CE" w14:textId="53040D49" w:rsidR="00C310DA" w:rsidRPr="00657464" w:rsidRDefault="00C310DA" w:rsidP="00C310DA">
      <w:pPr>
        <w:pStyle w:val="Caption"/>
      </w:pPr>
      <w:r>
        <w:t xml:space="preserve">Figure </w:t>
      </w:r>
      <w:r w:rsidR="0008063C">
        <w:t>S2</w:t>
      </w:r>
      <w:r>
        <w:t>.</w:t>
      </w:r>
      <w:r w:rsidRPr="00657464">
        <w:t xml:space="preserve"> Slug flow of PDMS and glucose solution in the cold (a) and heated (b) sections of the microfluidic reactor</w:t>
      </w:r>
    </w:p>
    <w:p w14:paraId="195B6E5E" w14:textId="77777777" w:rsidR="00C310DA" w:rsidRPr="00657464" w:rsidRDefault="00C310DA" w:rsidP="00C310DA">
      <w:pPr>
        <w:spacing w:after="160" w:line="259" w:lineRule="auto"/>
        <w:jc w:val="center"/>
        <w:rPr>
          <w:rFonts w:eastAsia="Calibri" w:cs="Times New Roman"/>
          <w:b/>
          <w:bCs/>
          <w:sz w:val="18"/>
          <w:szCs w:val="18"/>
        </w:rPr>
      </w:pPr>
    </w:p>
    <w:p w14:paraId="347175A6" w14:textId="77777777" w:rsidR="00BE6157" w:rsidRDefault="00BE6157">
      <w:pPr>
        <w:spacing w:line="276" w:lineRule="auto"/>
        <w:rPr>
          <w:rFonts w:eastAsiaTheme="majorEastAsia" w:cstheme="majorBidi"/>
          <w:b/>
          <w:bCs/>
          <w:sz w:val="32"/>
          <w:szCs w:val="28"/>
        </w:rPr>
      </w:pPr>
      <w:r>
        <w:br w:type="page"/>
      </w:r>
    </w:p>
    <w:p w14:paraId="2D462B02" w14:textId="0B201534" w:rsidR="00C71D32" w:rsidRDefault="00C71D32" w:rsidP="00C71D32">
      <w:pPr>
        <w:pStyle w:val="Heading1"/>
      </w:pPr>
      <w:bookmarkStart w:id="4" w:name="_Toc176940366"/>
      <w:r>
        <w:lastRenderedPageBreak/>
        <w:t>S</w:t>
      </w:r>
      <w:r>
        <w:t>4</w:t>
      </w:r>
      <w:r>
        <w:t>. HPLC calibration curves</w:t>
      </w:r>
    </w:p>
    <w:p w14:paraId="77ECC197" w14:textId="77777777" w:rsidR="00C71D32" w:rsidRPr="000955D8" w:rsidRDefault="00C71D32" w:rsidP="00C71D32"/>
    <w:p w14:paraId="50CBC434" w14:textId="77777777" w:rsidR="00C71D32" w:rsidRDefault="00C71D32" w:rsidP="00C71D32">
      <w:r>
        <w:rPr>
          <w:noProof/>
        </w:rPr>
        <w:drawing>
          <wp:inline distT="0" distB="0" distL="0" distR="0" wp14:anchorId="3432CC98" wp14:editId="1BDFA48F">
            <wp:extent cx="6375400" cy="3898116"/>
            <wp:effectExtent l="0" t="0" r="6350" b="7620"/>
            <wp:docPr id="6053047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94301" cy="3909672"/>
                    </a:xfrm>
                    <a:prstGeom prst="rect">
                      <a:avLst/>
                    </a:prstGeom>
                    <a:noFill/>
                  </pic:spPr>
                </pic:pic>
              </a:graphicData>
            </a:graphic>
          </wp:inline>
        </w:drawing>
      </w:r>
    </w:p>
    <w:p w14:paraId="0DF8C528" w14:textId="1D4642BF" w:rsidR="00C71D32" w:rsidRPr="00657464" w:rsidRDefault="00C71D32" w:rsidP="00C71D32">
      <w:pPr>
        <w:pStyle w:val="Caption"/>
      </w:pPr>
      <w:r>
        <w:t>Figure S</w:t>
      </w:r>
      <w:r>
        <w:t>3</w:t>
      </w:r>
      <w:r w:rsidR="008D7EF5">
        <w:t>.</w:t>
      </w:r>
      <w:r w:rsidRPr="00657464">
        <w:t xml:space="preserve"> </w:t>
      </w:r>
      <w:r>
        <w:t>HPLC calibration curves</w:t>
      </w:r>
    </w:p>
    <w:p w14:paraId="5AE73AE5" w14:textId="77777777" w:rsidR="00C71D32" w:rsidRPr="000955D8" w:rsidRDefault="00C71D32" w:rsidP="00C71D32"/>
    <w:p w14:paraId="45438426" w14:textId="7A8D91FA" w:rsidR="00C310DA" w:rsidRPr="00780795" w:rsidRDefault="00C71D32" w:rsidP="00C310DA">
      <w:pPr>
        <w:pStyle w:val="Heading1"/>
      </w:pPr>
      <w:r>
        <w:t>S</w:t>
      </w:r>
      <w:r>
        <w:t>5</w:t>
      </w:r>
      <w:r w:rsidR="00C310DA">
        <w:t>. Repeatability of experimental runs</w:t>
      </w:r>
      <w:bookmarkEnd w:id="4"/>
    </w:p>
    <w:p w14:paraId="4A319047" w14:textId="6AB84BE9" w:rsidR="00C310DA" w:rsidRDefault="00C310DA" w:rsidP="00C310DA">
      <w:pPr>
        <w:jc w:val="both"/>
        <w:rPr>
          <w:lang w:val="en-US"/>
        </w:rPr>
      </w:pPr>
      <w:r>
        <w:rPr>
          <w:lang w:val="en-US"/>
        </w:rPr>
        <w:t>Each experimental run was repeated 3 times, and the average, standard deviation and percentage deviation are shown in Table S1 for glucose and Table S2 for cellobiose. The maximum deviation was determined to be 3.3% for glucose and 5.4% for cellobiose.</w:t>
      </w:r>
    </w:p>
    <w:p w14:paraId="6A78D1E7" w14:textId="4D1BFDA8" w:rsidR="00C310DA" w:rsidRDefault="00C310DA" w:rsidP="00C310DA">
      <w:pPr>
        <w:pStyle w:val="Caption"/>
        <w:keepNext/>
      </w:pPr>
      <w:r>
        <w:t>Table S1: Repeats of glucose runs</w:t>
      </w:r>
    </w:p>
    <w:tbl>
      <w:tblPr>
        <w:tblStyle w:val="TableGrid"/>
        <w:tblW w:w="9847" w:type="dxa"/>
        <w:jc w:val="center"/>
        <w:tblLook w:val="04A0" w:firstRow="1" w:lastRow="0" w:firstColumn="1" w:lastColumn="0" w:noHBand="0" w:noVBand="1"/>
      </w:tblPr>
      <w:tblGrid>
        <w:gridCol w:w="1702"/>
        <w:gridCol w:w="1677"/>
        <w:gridCol w:w="797"/>
        <w:gridCol w:w="850"/>
        <w:gridCol w:w="972"/>
        <w:gridCol w:w="887"/>
        <w:gridCol w:w="1718"/>
        <w:gridCol w:w="1244"/>
      </w:tblGrid>
      <w:tr w:rsidR="00C310DA" w:rsidRPr="00271C8D" w14:paraId="56C051FD" w14:textId="77777777" w:rsidTr="00866DC5">
        <w:trPr>
          <w:trHeight w:hRule="exact" w:val="284"/>
          <w:jc w:val="center"/>
        </w:trPr>
        <w:tc>
          <w:tcPr>
            <w:tcW w:w="3379" w:type="dxa"/>
            <w:gridSpan w:val="2"/>
            <w:noWrap/>
            <w:hideMark/>
          </w:tcPr>
          <w:p w14:paraId="38196A27" w14:textId="77777777" w:rsidR="00C310DA" w:rsidRPr="00271C8D" w:rsidRDefault="00C310DA" w:rsidP="00866DC5">
            <w:pPr>
              <w:spacing w:line="240" w:lineRule="auto"/>
              <w:jc w:val="both"/>
              <w:rPr>
                <w:sz w:val="18"/>
                <w:szCs w:val="18"/>
              </w:rPr>
            </w:pPr>
          </w:p>
        </w:tc>
        <w:tc>
          <w:tcPr>
            <w:tcW w:w="2619" w:type="dxa"/>
            <w:gridSpan w:val="3"/>
            <w:noWrap/>
            <w:hideMark/>
          </w:tcPr>
          <w:p w14:paraId="420A2ED6" w14:textId="77777777" w:rsidR="00C310DA" w:rsidRPr="00271C8D" w:rsidRDefault="00C310DA" w:rsidP="00866DC5">
            <w:pPr>
              <w:spacing w:line="240" w:lineRule="auto"/>
              <w:jc w:val="both"/>
              <w:rPr>
                <w:sz w:val="18"/>
                <w:szCs w:val="18"/>
              </w:rPr>
            </w:pPr>
            <w:r w:rsidRPr="00271C8D">
              <w:rPr>
                <w:sz w:val="18"/>
                <w:szCs w:val="18"/>
              </w:rPr>
              <w:t>Glucose concentration (g/L)</w:t>
            </w:r>
          </w:p>
        </w:tc>
        <w:tc>
          <w:tcPr>
            <w:tcW w:w="3849" w:type="dxa"/>
            <w:gridSpan w:val="3"/>
            <w:noWrap/>
            <w:hideMark/>
          </w:tcPr>
          <w:p w14:paraId="1BB3AB53" w14:textId="77777777" w:rsidR="00C310DA" w:rsidRPr="00271C8D" w:rsidRDefault="00C310DA" w:rsidP="00866DC5">
            <w:pPr>
              <w:spacing w:line="240" w:lineRule="auto"/>
              <w:jc w:val="both"/>
              <w:rPr>
                <w:sz w:val="18"/>
                <w:szCs w:val="18"/>
              </w:rPr>
            </w:pPr>
          </w:p>
        </w:tc>
      </w:tr>
      <w:tr w:rsidR="00C310DA" w:rsidRPr="00271C8D" w14:paraId="1AAEAB0D" w14:textId="77777777" w:rsidTr="00866DC5">
        <w:trPr>
          <w:trHeight w:hRule="exact" w:val="284"/>
          <w:jc w:val="center"/>
        </w:trPr>
        <w:tc>
          <w:tcPr>
            <w:tcW w:w="1702" w:type="dxa"/>
            <w:noWrap/>
            <w:hideMark/>
          </w:tcPr>
          <w:p w14:paraId="2B1631A6" w14:textId="77777777" w:rsidR="00C310DA" w:rsidRPr="00271C8D" w:rsidRDefault="00C310DA" w:rsidP="00866DC5">
            <w:pPr>
              <w:spacing w:line="240" w:lineRule="auto"/>
              <w:jc w:val="center"/>
              <w:rPr>
                <w:sz w:val="18"/>
                <w:szCs w:val="18"/>
              </w:rPr>
            </w:pPr>
            <w:r w:rsidRPr="00271C8D">
              <w:rPr>
                <w:sz w:val="18"/>
                <w:szCs w:val="18"/>
              </w:rPr>
              <w:t>Temperature (°C)</w:t>
            </w:r>
          </w:p>
        </w:tc>
        <w:tc>
          <w:tcPr>
            <w:tcW w:w="1677" w:type="dxa"/>
            <w:noWrap/>
            <w:hideMark/>
          </w:tcPr>
          <w:p w14:paraId="0D7B85E0" w14:textId="77777777" w:rsidR="00C310DA" w:rsidRPr="00271C8D" w:rsidRDefault="00C310DA" w:rsidP="00866DC5">
            <w:pPr>
              <w:spacing w:line="240" w:lineRule="auto"/>
              <w:jc w:val="center"/>
              <w:rPr>
                <w:sz w:val="18"/>
                <w:szCs w:val="18"/>
              </w:rPr>
            </w:pPr>
            <w:r w:rsidRPr="00271C8D">
              <w:rPr>
                <w:sz w:val="18"/>
                <w:szCs w:val="18"/>
              </w:rPr>
              <w:t>Reaction time (s)</w:t>
            </w:r>
          </w:p>
        </w:tc>
        <w:tc>
          <w:tcPr>
            <w:tcW w:w="797" w:type="dxa"/>
            <w:noWrap/>
            <w:hideMark/>
          </w:tcPr>
          <w:p w14:paraId="56CB8A50" w14:textId="77777777" w:rsidR="00C310DA" w:rsidRPr="00271C8D" w:rsidRDefault="00C310DA" w:rsidP="00866DC5">
            <w:pPr>
              <w:spacing w:line="240" w:lineRule="auto"/>
              <w:jc w:val="center"/>
              <w:rPr>
                <w:sz w:val="18"/>
                <w:szCs w:val="18"/>
              </w:rPr>
            </w:pPr>
            <w:r w:rsidRPr="00271C8D">
              <w:rPr>
                <w:sz w:val="18"/>
                <w:szCs w:val="18"/>
              </w:rPr>
              <w:t>Run 1</w:t>
            </w:r>
          </w:p>
        </w:tc>
        <w:tc>
          <w:tcPr>
            <w:tcW w:w="850" w:type="dxa"/>
            <w:noWrap/>
            <w:hideMark/>
          </w:tcPr>
          <w:p w14:paraId="5985F1C8" w14:textId="77777777" w:rsidR="00C310DA" w:rsidRPr="00271C8D" w:rsidRDefault="00C310DA" w:rsidP="00866DC5">
            <w:pPr>
              <w:spacing w:line="240" w:lineRule="auto"/>
              <w:jc w:val="center"/>
              <w:rPr>
                <w:sz w:val="18"/>
                <w:szCs w:val="18"/>
              </w:rPr>
            </w:pPr>
            <w:r w:rsidRPr="00271C8D">
              <w:rPr>
                <w:sz w:val="18"/>
                <w:szCs w:val="18"/>
              </w:rPr>
              <w:t>Run 2</w:t>
            </w:r>
          </w:p>
        </w:tc>
        <w:tc>
          <w:tcPr>
            <w:tcW w:w="972" w:type="dxa"/>
            <w:noWrap/>
            <w:hideMark/>
          </w:tcPr>
          <w:p w14:paraId="029973E1" w14:textId="77777777" w:rsidR="00C310DA" w:rsidRPr="00271C8D" w:rsidRDefault="00C310DA" w:rsidP="00866DC5">
            <w:pPr>
              <w:spacing w:line="240" w:lineRule="auto"/>
              <w:jc w:val="center"/>
              <w:rPr>
                <w:sz w:val="18"/>
                <w:szCs w:val="18"/>
              </w:rPr>
            </w:pPr>
            <w:r w:rsidRPr="00271C8D">
              <w:rPr>
                <w:sz w:val="18"/>
                <w:szCs w:val="18"/>
              </w:rPr>
              <w:t>Run 3</w:t>
            </w:r>
          </w:p>
        </w:tc>
        <w:tc>
          <w:tcPr>
            <w:tcW w:w="0" w:type="auto"/>
            <w:noWrap/>
            <w:hideMark/>
          </w:tcPr>
          <w:p w14:paraId="53FF39A2" w14:textId="77777777" w:rsidR="00C310DA" w:rsidRPr="00271C8D" w:rsidRDefault="00C310DA" w:rsidP="00866DC5">
            <w:pPr>
              <w:spacing w:line="240" w:lineRule="auto"/>
              <w:jc w:val="center"/>
              <w:rPr>
                <w:sz w:val="18"/>
                <w:szCs w:val="18"/>
              </w:rPr>
            </w:pPr>
            <w:r w:rsidRPr="00271C8D">
              <w:rPr>
                <w:sz w:val="18"/>
                <w:szCs w:val="18"/>
              </w:rPr>
              <w:t>Average</w:t>
            </w:r>
          </w:p>
        </w:tc>
        <w:tc>
          <w:tcPr>
            <w:tcW w:w="0" w:type="auto"/>
            <w:noWrap/>
            <w:hideMark/>
          </w:tcPr>
          <w:p w14:paraId="0152CCDB" w14:textId="77777777" w:rsidR="00C310DA" w:rsidRPr="00271C8D" w:rsidRDefault="00C310DA" w:rsidP="00866DC5">
            <w:pPr>
              <w:spacing w:line="240" w:lineRule="auto"/>
              <w:jc w:val="center"/>
              <w:rPr>
                <w:sz w:val="18"/>
                <w:szCs w:val="18"/>
              </w:rPr>
            </w:pPr>
            <w:r w:rsidRPr="00271C8D">
              <w:rPr>
                <w:sz w:val="18"/>
                <w:szCs w:val="18"/>
              </w:rPr>
              <w:t>Standard deviation</w:t>
            </w:r>
          </w:p>
        </w:tc>
        <w:tc>
          <w:tcPr>
            <w:tcW w:w="1244" w:type="dxa"/>
            <w:noWrap/>
            <w:hideMark/>
          </w:tcPr>
          <w:p w14:paraId="60899F3C" w14:textId="77777777" w:rsidR="00C310DA" w:rsidRPr="00271C8D" w:rsidRDefault="00C310DA" w:rsidP="00866DC5">
            <w:pPr>
              <w:spacing w:line="240" w:lineRule="auto"/>
              <w:jc w:val="center"/>
              <w:rPr>
                <w:sz w:val="18"/>
                <w:szCs w:val="18"/>
              </w:rPr>
            </w:pPr>
            <w:r w:rsidRPr="00271C8D">
              <w:rPr>
                <w:sz w:val="18"/>
                <w:szCs w:val="18"/>
              </w:rPr>
              <w:t>% deviation</w:t>
            </w:r>
          </w:p>
        </w:tc>
      </w:tr>
      <w:tr w:rsidR="00C310DA" w:rsidRPr="00271C8D" w14:paraId="07FEE174" w14:textId="77777777" w:rsidTr="00866DC5">
        <w:trPr>
          <w:trHeight w:hRule="exact" w:val="284"/>
          <w:jc w:val="center"/>
        </w:trPr>
        <w:tc>
          <w:tcPr>
            <w:tcW w:w="1702" w:type="dxa"/>
            <w:noWrap/>
            <w:hideMark/>
          </w:tcPr>
          <w:p w14:paraId="39E4C007" w14:textId="77777777" w:rsidR="00C310DA" w:rsidRPr="00271C8D" w:rsidRDefault="00C310DA" w:rsidP="00866DC5">
            <w:pPr>
              <w:spacing w:line="240" w:lineRule="auto"/>
              <w:jc w:val="center"/>
              <w:rPr>
                <w:sz w:val="18"/>
                <w:szCs w:val="18"/>
              </w:rPr>
            </w:pPr>
            <w:r w:rsidRPr="00271C8D">
              <w:rPr>
                <w:sz w:val="18"/>
                <w:szCs w:val="18"/>
              </w:rPr>
              <w:t>180</w:t>
            </w:r>
          </w:p>
        </w:tc>
        <w:tc>
          <w:tcPr>
            <w:tcW w:w="1677" w:type="dxa"/>
            <w:noWrap/>
            <w:hideMark/>
          </w:tcPr>
          <w:p w14:paraId="17A7B020" w14:textId="77777777" w:rsidR="00C310DA" w:rsidRPr="00271C8D" w:rsidRDefault="00C310DA" w:rsidP="00866DC5">
            <w:pPr>
              <w:spacing w:line="240" w:lineRule="auto"/>
              <w:jc w:val="center"/>
              <w:rPr>
                <w:sz w:val="18"/>
                <w:szCs w:val="18"/>
              </w:rPr>
            </w:pPr>
            <w:r w:rsidRPr="00271C8D">
              <w:rPr>
                <w:sz w:val="18"/>
                <w:szCs w:val="18"/>
              </w:rPr>
              <w:t>5</w:t>
            </w:r>
          </w:p>
        </w:tc>
        <w:tc>
          <w:tcPr>
            <w:tcW w:w="797" w:type="dxa"/>
            <w:noWrap/>
            <w:hideMark/>
          </w:tcPr>
          <w:p w14:paraId="171C7E77" w14:textId="77777777" w:rsidR="00C310DA" w:rsidRPr="00271C8D" w:rsidRDefault="00C310DA" w:rsidP="00866DC5">
            <w:pPr>
              <w:spacing w:line="240" w:lineRule="auto"/>
              <w:jc w:val="center"/>
              <w:rPr>
                <w:sz w:val="18"/>
                <w:szCs w:val="18"/>
              </w:rPr>
            </w:pPr>
            <w:r w:rsidRPr="00271C8D">
              <w:rPr>
                <w:sz w:val="18"/>
                <w:szCs w:val="18"/>
              </w:rPr>
              <w:t>11.3</w:t>
            </w:r>
          </w:p>
        </w:tc>
        <w:tc>
          <w:tcPr>
            <w:tcW w:w="850" w:type="dxa"/>
            <w:noWrap/>
            <w:hideMark/>
          </w:tcPr>
          <w:p w14:paraId="3B2C4F9B" w14:textId="77777777" w:rsidR="00C310DA" w:rsidRPr="00271C8D" w:rsidRDefault="00C310DA" w:rsidP="00866DC5">
            <w:pPr>
              <w:spacing w:line="240" w:lineRule="auto"/>
              <w:jc w:val="center"/>
              <w:rPr>
                <w:sz w:val="18"/>
                <w:szCs w:val="18"/>
              </w:rPr>
            </w:pPr>
            <w:r w:rsidRPr="00271C8D">
              <w:rPr>
                <w:sz w:val="18"/>
                <w:szCs w:val="18"/>
              </w:rPr>
              <w:t>11.3</w:t>
            </w:r>
          </w:p>
        </w:tc>
        <w:tc>
          <w:tcPr>
            <w:tcW w:w="972" w:type="dxa"/>
            <w:noWrap/>
            <w:hideMark/>
          </w:tcPr>
          <w:p w14:paraId="2DF6C5E0" w14:textId="77777777" w:rsidR="00C310DA" w:rsidRPr="00271C8D" w:rsidRDefault="00C310DA" w:rsidP="00866DC5">
            <w:pPr>
              <w:spacing w:line="240" w:lineRule="auto"/>
              <w:jc w:val="center"/>
              <w:rPr>
                <w:sz w:val="18"/>
                <w:szCs w:val="18"/>
              </w:rPr>
            </w:pPr>
            <w:r w:rsidRPr="00271C8D">
              <w:rPr>
                <w:sz w:val="18"/>
                <w:szCs w:val="18"/>
              </w:rPr>
              <w:t>11.3</w:t>
            </w:r>
          </w:p>
        </w:tc>
        <w:tc>
          <w:tcPr>
            <w:tcW w:w="0" w:type="auto"/>
            <w:noWrap/>
            <w:hideMark/>
          </w:tcPr>
          <w:p w14:paraId="6F11F0AC" w14:textId="77777777" w:rsidR="00C310DA" w:rsidRPr="00271C8D" w:rsidRDefault="00C310DA" w:rsidP="00866DC5">
            <w:pPr>
              <w:spacing w:line="240" w:lineRule="auto"/>
              <w:jc w:val="center"/>
              <w:rPr>
                <w:sz w:val="18"/>
                <w:szCs w:val="18"/>
              </w:rPr>
            </w:pPr>
            <w:r w:rsidRPr="00271C8D">
              <w:rPr>
                <w:sz w:val="18"/>
                <w:szCs w:val="18"/>
              </w:rPr>
              <w:t>11.3</w:t>
            </w:r>
          </w:p>
        </w:tc>
        <w:tc>
          <w:tcPr>
            <w:tcW w:w="0" w:type="auto"/>
            <w:noWrap/>
            <w:hideMark/>
          </w:tcPr>
          <w:p w14:paraId="1E4AEF92"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3BD57BE5" w14:textId="77777777" w:rsidR="00C310DA" w:rsidRPr="00271C8D" w:rsidRDefault="00C310DA" w:rsidP="00866DC5">
            <w:pPr>
              <w:spacing w:line="240" w:lineRule="auto"/>
              <w:jc w:val="center"/>
              <w:rPr>
                <w:sz w:val="18"/>
                <w:szCs w:val="18"/>
              </w:rPr>
            </w:pPr>
            <w:r w:rsidRPr="00271C8D">
              <w:rPr>
                <w:sz w:val="18"/>
                <w:szCs w:val="18"/>
              </w:rPr>
              <w:t>0.0</w:t>
            </w:r>
          </w:p>
        </w:tc>
      </w:tr>
      <w:tr w:rsidR="00C310DA" w:rsidRPr="00271C8D" w14:paraId="7E9D4C62" w14:textId="77777777" w:rsidTr="00866DC5">
        <w:trPr>
          <w:trHeight w:hRule="exact" w:val="284"/>
          <w:jc w:val="center"/>
        </w:trPr>
        <w:tc>
          <w:tcPr>
            <w:tcW w:w="1702" w:type="dxa"/>
            <w:noWrap/>
            <w:hideMark/>
          </w:tcPr>
          <w:p w14:paraId="581BC9C6" w14:textId="77777777" w:rsidR="00C310DA" w:rsidRPr="00271C8D" w:rsidRDefault="00C310DA" w:rsidP="00866DC5">
            <w:pPr>
              <w:spacing w:line="240" w:lineRule="auto"/>
              <w:jc w:val="center"/>
              <w:rPr>
                <w:sz w:val="18"/>
                <w:szCs w:val="18"/>
              </w:rPr>
            </w:pPr>
            <w:r w:rsidRPr="00271C8D">
              <w:rPr>
                <w:sz w:val="18"/>
                <w:szCs w:val="18"/>
              </w:rPr>
              <w:t>180</w:t>
            </w:r>
          </w:p>
        </w:tc>
        <w:tc>
          <w:tcPr>
            <w:tcW w:w="1677" w:type="dxa"/>
            <w:noWrap/>
            <w:hideMark/>
          </w:tcPr>
          <w:p w14:paraId="3D189855" w14:textId="77777777" w:rsidR="00C310DA" w:rsidRPr="00271C8D" w:rsidRDefault="00C310DA" w:rsidP="00866DC5">
            <w:pPr>
              <w:spacing w:line="240" w:lineRule="auto"/>
              <w:jc w:val="center"/>
              <w:rPr>
                <w:sz w:val="18"/>
                <w:szCs w:val="18"/>
              </w:rPr>
            </w:pPr>
            <w:r w:rsidRPr="00271C8D">
              <w:rPr>
                <w:sz w:val="18"/>
                <w:szCs w:val="18"/>
              </w:rPr>
              <w:t>10</w:t>
            </w:r>
          </w:p>
        </w:tc>
        <w:tc>
          <w:tcPr>
            <w:tcW w:w="797" w:type="dxa"/>
            <w:noWrap/>
            <w:hideMark/>
          </w:tcPr>
          <w:p w14:paraId="7398C1D4" w14:textId="77777777" w:rsidR="00C310DA" w:rsidRPr="00271C8D" w:rsidRDefault="00C310DA" w:rsidP="00866DC5">
            <w:pPr>
              <w:spacing w:line="240" w:lineRule="auto"/>
              <w:jc w:val="center"/>
              <w:rPr>
                <w:sz w:val="18"/>
                <w:szCs w:val="18"/>
              </w:rPr>
            </w:pPr>
            <w:r w:rsidRPr="00271C8D">
              <w:rPr>
                <w:sz w:val="18"/>
                <w:szCs w:val="18"/>
              </w:rPr>
              <w:t>11.2</w:t>
            </w:r>
          </w:p>
        </w:tc>
        <w:tc>
          <w:tcPr>
            <w:tcW w:w="850" w:type="dxa"/>
            <w:noWrap/>
            <w:hideMark/>
          </w:tcPr>
          <w:p w14:paraId="4650D0C2" w14:textId="77777777" w:rsidR="00C310DA" w:rsidRPr="00271C8D" w:rsidRDefault="00C310DA" w:rsidP="00866DC5">
            <w:pPr>
              <w:spacing w:line="240" w:lineRule="auto"/>
              <w:jc w:val="center"/>
              <w:rPr>
                <w:sz w:val="18"/>
                <w:szCs w:val="18"/>
              </w:rPr>
            </w:pPr>
            <w:r w:rsidRPr="00271C8D">
              <w:rPr>
                <w:sz w:val="18"/>
                <w:szCs w:val="18"/>
              </w:rPr>
              <w:t>11.2</w:t>
            </w:r>
          </w:p>
        </w:tc>
        <w:tc>
          <w:tcPr>
            <w:tcW w:w="972" w:type="dxa"/>
            <w:noWrap/>
            <w:hideMark/>
          </w:tcPr>
          <w:p w14:paraId="25658E4D" w14:textId="77777777" w:rsidR="00C310DA" w:rsidRPr="00271C8D" w:rsidRDefault="00C310DA" w:rsidP="00866DC5">
            <w:pPr>
              <w:spacing w:line="240" w:lineRule="auto"/>
              <w:jc w:val="center"/>
              <w:rPr>
                <w:sz w:val="18"/>
                <w:szCs w:val="18"/>
              </w:rPr>
            </w:pPr>
            <w:r w:rsidRPr="00271C8D">
              <w:rPr>
                <w:sz w:val="18"/>
                <w:szCs w:val="18"/>
              </w:rPr>
              <w:t>11.2</w:t>
            </w:r>
          </w:p>
        </w:tc>
        <w:tc>
          <w:tcPr>
            <w:tcW w:w="0" w:type="auto"/>
            <w:noWrap/>
            <w:hideMark/>
          </w:tcPr>
          <w:p w14:paraId="4410E20F" w14:textId="77777777" w:rsidR="00C310DA" w:rsidRPr="00271C8D" w:rsidRDefault="00C310DA" w:rsidP="00866DC5">
            <w:pPr>
              <w:spacing w:line="240" w:lineRule="auto"/>
              <w:jc w:val="center"/>
              <w:rPr>
                <w:sz w:val="18"/>
                <w:szCs w:val="18"/>
              </w:rPr>
            </w:pPr>
            <w:r w:rsidRPr="00271C8D">
              <w:rPr>
                <w:sz w:val="18"/>
                <w:szCs w:val="18"/>
              </w:rPr>
              <w:t>11.2</w:t>
            </w:r>
          </w:p>
        </w:tc>
        <w:tc>
          <w:tcPr>
            <w:tcW w:w="0" w:type="auto"/>
            <w:noWrap/>
            <w:hideMark/>
          </w:tcPr>
          <w:p w14:paraId="56BD3B3B"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349621D9"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6AD360D3" w14:textId="77777777" w:rsidTr="00866DC5">
        <w:trPr>
          <w:trHeight w:hRule="exact" w:val="284"/>
          <w:jc w:val="center"/>
        </w:trPr>
        <w:tc>
          <w:tcPr>
            <w:tcW w:w="1702" w:type="dxa"/>
            <w:noWrap/>
            <w:hideMark/>
          </w:tcPr>
          <w:p w14:paraId="73884189" w14:textId="77777777" w:rsidR="00C310DA" w:rsidRPr="00271C8D" w:rsidRDefault="00C310DA" w:rsidP="00866DC5">
            <w:pPr>
              <w:spacing w:line="240" w:lineRule="auto"/>
              <w:jc w:val="center"/>
              <w:rPr>
                <w:sz w:val="18"/>
                <w:szCs w:val="18"/>
              </w:rPr>
            </w:pPr>
            <w:r w:rsidRPr="00271C8D">
              <w:rPr>
                <w:sz w:val="18"/>
                <w:szCs w:val="18"/>
              </w:rPr>
              <w:t>180</w:t>
            </w:r>
          </w:p>
        </w:tc>
        <w:tc>
          <w:tcPr>
            <w:tcW w:w="1677" w:type="dxa"/>
            <w:noWrap/>
            <w:hideMark/>
          </w:tcPr>
          <w:p w14:paraId="4D472160" w14:textId="77777777" w:rsidR="00C310DA" w:rsidRPr="00271C8D" w:rsidRDefault="00C310DA" w:rsidP="00866DC5">
            <w:pPr>
              <w:spacing w:line="240" w:lineRule="auto"/>
              <w:jc w:val="center"/>
              <w:rPr>
                <w:sz w:val="18"/>
                <w:szCs w:val="18"/>
              </w:rPr>
            </w:pPr>
            <w:r w:rsidRPr="00271C8D">
              <w:rPr>
                <w:sz w:val="18"/>
                <w:szCs w:val="18"/>
              </w:rPr>
              <w:t>20</w:t>
            </w:r>
          </w:p>
        </w:tc>
        <w:tc>
          <w:tcPr>
            <w:tcW w:w="797" w:type="dxa"/>
            <w:noWrap/>
            <w:hideMark/>
          </w:tcPr>
          <w:p w14:paraId="3CD83C69" w14:textId="77777777" w:rsidR="00C310DA" w:rsidRPr="00271C8D" w:rsidRDefault="00C310DA" w:rsidP="00866DC5">
            <w:pPr>
              <w:spacing w:line="240" w:lineRule="auto"/>
              <w:jc w:val="center"/>
              <w:rPr>
                <w:sz w:val="18"/>
                <w:szCs w:val="18"/>
              </w:rPr>
            </w:pPr>
            <w:r w:rsidRPr="00271C8D">
              <w:rPr>
                <w:sz w:val="18"/>
                <w:szCs w:val="18"/>
              </w:rPr>
              <w:t>11.1</w:t>
            </w:r>
          </w:p>
        </w:tc>
        <w:tc>
          <w:tcPr>
            <w:tcW w:w="850" w:type="dxa"/>
            <w:noWrap/>
            <w:hideMark/>
          </w:tcPr>
          <w:p w14:paraId="4E926E7F" w14:textId="77777777" w:rsidR="00C310DA" w:rsidRPr="00271C8D" w:rsidRDefault="00C310DA" w:rsidP="00866DC5">
            <w:pPr>
              <w:spacing w:line="240" w:lineRule="auto"/>
              <w:jc w:val="center"/>
              <w:rPr>
                <w:sz w:val="18"/>
                <w:szCs w:val="18"/>
              </w:rPr>
            </w:pPr>
            <w:r w:rsidRPr="00271C8D">
              <w:rPr>
                <w:sz w:val="18"/>
                <w:szCs w:val="18"/>
              </w:rPr>
              <w:t>11.1</w:t>
            </w:r>
          </w:p>
        </w:tc>
        <w:tc>
          <w:tcPr>
            <w:tcW w:w="972" w:type="dxa"/>
            <w:noWrap/>
            <w:hideMark/>
          </w:tcPr>
          <w:p w14:paraId="62A5DC9F" w14:textId="77777777" w:rsidR="00C310DA" w:rsidRPr="00271C8D" w:rsidRDefault="00C310DA" w:rsidP="00866DC5">
            <w:pPr>
              <w:spacing w:line="240" w:lineRule="auto"/>
              <w:jc w:val="center"/>
              <w:rPr>
                <w:sz w:val="18"/>
                <w:szCs w:val="18"/>
              </w:rPr>
            </w:pPr>
            <w:r w:rsidRPr="00271C8D">
              <w:rPr>
                <w:sz w:val="18"/>
                <w:szCs w:val="18"/>
              </w:rPr>
              <w:t>11.1</w:t>
            </w:r>
          </w:p>
        </w:tc>
        <w:tc>
          <w:tcPr>
            <w:tcW w:w="0" w:type="auto"/>
            <w:noWrap/>
            <w:hideMark/>
          </w:tcPr>
          <w:p w14:paraId="100D9B7A" w14:textId="77777777" w:rsidR="00C310DA" w:rsidRPr="00271C8D" w:rsidRDefault="00C310DA" w:rsidP="00866DC5">
            <w:pPr>
              <w:spacing w:line="240" w:lineRule="auto"/>
              <w:jc w:val="center"/>
              <w:rPr>
                <w:sz w:val="18"/>
                <w:szCs w:val="18"/>
              </w:rPr>
            </w:pPr>
            <w:r w:rsidRPr="00271C8D">
              <w:rPr>
                <w:sz w:val="18"/>
                <w:szCs w:val="18"/>
              </w:rPr>
              <w:t>11.1</w:t>
            </w:r>
          </w:p>
        </w:tc>
        <w:tc>
          <w:tcPr>
            <w:tcW w:w="0" w:type="auto"/>
            <w:noWrap/>
            <w:hideMark/>
          </w:tcPr>
          <w:p w14:paraId="75125762"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5BAF300E" w14:textId="77777777" w:rsidR="00C310DA" w:rsidRPr="00271C8D" w:rsidRDefault="00C310DA" w:rsidP="00866DC5">
            <w:pPr>
              <w:spacing w:line="240" w:lineRule="auto"/>
              <w:jc w:val="center"/>
              <w:rPr>
                <w:sz w:val="18"/>
                <w:szCs w:val="18"/>
              </w:rPr>
            </w:pPr>
            <w:r w:rsidRPr="00271C8D">
              <w:rPr>
                <w:sz w:val="18"/>
                <w:szCs w:val="18"/>
              </w:rPr>
              <w:t>0.2</w:t>
            </w:r>
          </w:p>
        </w:tc>
      </w:tr>
      <w:tr w:rsidR="00C310DA" w:rsidRPr="00271C8D" w14:paraId="3B1656EF" w14:textId="77777777" w:rsidTr="00866DC5">
        <w:trPr>
          <w:trHeight w:hRule="exact" w:val="284"/>
          <w:jc w:val="center"/>
        </w:trPr>
        <w:tc>
          <w:tcPr>
            <w:tcW w:w="1702" w:type="dxa"/>
            <w:noWrap/>
            <w:hideMark/>
          </w:tcPr>
          <w:p w14:paraId="4A367364" w14:textId="77777777" w:rsidR="00C310DA" w:rsidRPr="00271C8D" w:rsidRDefault="00C310DA" w:rsidP="00866DC5">
            <w:pPr>
              <w:spacing w:line="240" w:lineRule="auto"/>
              <w:jc w:val="center"/>
              <w:rPr>
                <w:sz w:val="18"/>
                <w:szCs w:val="18"/>
              </w:rPr>
            </w:pPr>
            <w:r w:rsidRPr="00271C8D">
              <w:rPr>
                <w:sz w:val="18"/>
                <w:szCs w:val="18"/>
              </w:rPr>
              <w:lastRenderedPageBreak/>
              <w:t>180</w:t>
            </w:r>
          </w:p>
        </w:tc>
        <w:tc>
          <w:tcPr>
            <w:tcW w:w="1677" w:type="dxa"/>
            <w:noWrap/>
            <w:hideMark/>
          </w:tcPr>
          <w:p w14:paraId="25F59D2B" w14:textId="77777777" w:rsidR="00C310DA" w:rsidRPr="00271C8D" w:rsidRDefault="00C310DA" w:rsidP="00866DC5">
            <w:pPr>
              <w:spacing w:line="240" w:lineRule="auto"/>
              <w:jc w:val="center"/>
              <w:rPr>
                <w:sz w:val="18"/>
                <w:szCs w:val="18"/>
              </w:rPr>
            </w:pPr>
            <w:r w:rsidRPr="00271C8D">
              <w:rPr>
                <w:sz w:val="18"/>
                <w:szCs w:val="18"/>
              </w:rPr>
              <w:t>50</w:t>
            </w:r>
          </w:p>
        </w:tc>
        <w:tc>
          <w:tcPr>
            <w:tcW w:w="797" w:type="dxa"/>
            <w:noWrap/>
            <w:hideMark/>
          </w:tcPr>
          <w:p w14:paraId="5A9B4C4B" w14:textId="77777777" w:rsidR="00C310DA" w:rsidRPr="00271C8D" w:rsidRDefault="00C310DA" w:rsidP="00866DC5">
            <w:pPr>
              <w:spacing w:line="240" w:lineRule="auto"/>
              <w:jc w:val="center"/>
              <w:rPr>
                <w:sz w:val="18"/>
                <w:szCs w:val="18"/>
              </w:rPr>
            </w:pPr>
            <w:r w:rsidRPr="00271C8D">
              <w:rPr>
                <w:sz w:val="18"/>
                <w:szCs w:val="18"/>
              </w:rPr>
              <w:t>9.4</w:t>
            </w:r>
          </w:p>
        </w:tc>
        <w:tc>
          <w:tcPr>
            <w:tcW w:w="850" w:type="dxa"/>
            <w:noWrap/>
            <w:hideMark/>
          </w:tcPr>
          <w:p w14:paraId="12CAB2A3" w14:textId="77777777" w:rsidR="00C310DA" w:rsidRPr="00271C8D" w:rsidRDefault="00C310DA" w:rsidP="00866DC5">
            <w:pPr>
              <w:spacing w:line="240" w:lineRule="auto"/>
              <w:jc w:val="center"/>
              <w:rPr>
                <w:sz w:val="18"/>
                <w:szCs w:val="18"/>
              </w:rPr>
            </w:pPr>
            <w:r w:rsidRPr="00271C8D">
              <w:rPr>
                <w:sz w:val="18"/>
                <w:szCs w:val="18"/>
              </w:rPr>
              <w:t>9.5</w:t>
            </w:r>
          </w:p>
        </w:tc>
        <w:tc>
          <w:tcPr>
            <w:tcW w:w="972" w:type="dxa"/>
            <w:noWrap/>
            <w:hideMark/>
          </w:tcPr>
          <w:p w14:paraId="0533E572" w14:textId="77777777" w:rsidR="00C310DA" w:rsidRPr="00271C8D" w:rsidRDefault="00C310DA" w:rsidP="00866DC5">
            <w:pPr>
              <w:spacing w:line="240" w:lineRule="auto"/>
              <w:jc w:val="center"/>
              <w:rPr>
                <w:sz w:val="18"/>
                <w:szCs w:val="18"/>
              </w:rPr>
            </w:pPr>
            <w:r w:rsidRPr="00271C8D">
              <w:rPr>
                <w:sz w:val="18"/>
                <w:szCs w:val="18"/>
              </w:rPr>
              <w:t>9.4</w:t>
            </w:r>
          </w:p>
        </w:tc>
        <w:tc>
          <w:tcPr>
            <w:tcW w:w="0" w:type="auto"/>
            <w:noWrap/>
            <w:hideMark/>
          </w:tcPr>
          <w:p w14:paraId="32F5EBCE" w14:textId="77777777" w:rsidR="00C310DA" w:rsidRPr="00271C8D" w:rsidRDefault="00C310DA" w:rsidP="00866DC5">
            <w:pPr>
              <w:spacing w:line="240" w:lineRule="auto"/>
              <w:jc w:val="center"/>
              <w:rPr>
                <w:sz w:val="18"/>
                <w:szCs w:val="18"/>
              </w:rPr>
            </w:pPr>
            <w:r w:rsidRPr="00271C8D">
              <w:rPr>
                <w:sz w:val="18"/>
                <w:szCs w:val="18"/>
              </w:rPr>
              <w:t>9.4</w:t>
            </w:r>
          </w:p>
        </w:tc>
        <w:tc>
          <w:tcPr>
            <w:tcW w:w="0" w:type="auto"/>
            <w:noWrap/>
            <w:hideMark/>
          </w:tcPr>
          <w:p w14:paraId="1F6409D1"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5BD95172" w14:textId="77777777" w:rsidR="00C310DA" w:rsidRPr="00271C8D" w:rsidRDefault="00C310DA" w:rsidP="00866DC5">
            <w:pPr>
              <w:spacing w:line="240" w:lineRule="auto"/>
              <w:jc w:val="center"/>
              <w:rPr>
                <w:sz w:val="18"/>
                <w:szCs w:val="18"/>
              </w:rPr>
            </w:pPr>
            <w:r w:rsidRPr="00271C8D">
              <w:rPr>
                <w:sz w:val="18"/>
                <w:szCs w:val="18"/>
              </w:rPr>
              <w:t>0.6</w:t>
            </w:r>
          </w:p>
        </w:tc>
      </w:tr>
      <w:tr w:rsidR="00C310DA" w:rsidRPr="00271C8D" w14:paraId="7D6542A8" w14:textId="77777777" w:rsidTr="00866DC5">
        <w:trPr>
          <w:trHeight w:hRule="exact" w:val="284"/>
          <w:jc w:val="center"/>
        </w:trPr>
        <w:tc>
          <w:tcPr>
            <w:tcW w:w="1702" w:type="dxa"/>
            <w:noWrap/>
            <w:hideMark/>
          </w:tcPr>
          <w:p w14:paraId="6311E477" w14:textId="77777777" w:rsidR="00C310DA" w:rsidRPr="00271C8D" w:rsidRDefault="00C310DA" w:rsidP="00866DC5">
            <w:pPr>
              <w:spacing w:line="240" w:lineRule="auto"/>
              <w:jc w:val="center"/>
              <w:rPr>
                <w:sz w:val="18"/>
                <w:szCs w:val="18"/>
              </w:rPr>
            </w:pPr>
            <w:r w:rsidRPr="00271C8D">
              <w:rPr>
                <w:sz w:val="18"/>
                <w:szCs w:val="18"/>
              </w:rPr>
              <w:t>180</w:t>
            </w:r>
          </w:p>
        </w:tc>
        <w:tc>
          <w:tcPr>
            <w:tcW w:w="1677" w:type="dxa"/>
            <w:noWrap/>
            <w:hideMark/>
          </w:tcPr>
          <w:p w14:paraId="40769AAC" w14:textId="77777777" w:rsidR="00C310DA" w:rsidRPr="00271C8D" w:rsidRDefault="00C310DA" w:rsidP="00866DC5">
            <w:pPr>
              <w:spacing w:line="240" w:lineRule="auto"/>
              <w:jc w:val="center"/>
              <w:rPr>
                <w:sz w:val="18"/>
                <w:szCs w:val="18"/>
              </w:rPr>
            </w:pPr>
            <w:r w:rsidRPr="00271C8D">
              <w:rPr>
                <w:sz w:val="18"/>
                <w:szCs w:val="18"/>
              </w:rPr>
              <w:t>80</w:t>
            </w:r>
          </w:p>
        </w:tc>
        <w:tc>
          <w:tcPr>
            <w:tcW w:w="797" w:type="dxa"/>
            <w:noWrap/>
            <w:hideMark/>
          </w:tcPr>
          <w:p w14:paraId="2118927A" w14:textId="77777777" w:rsidR="00C310DA" w:rsidRPr="00271C8D" w:rsidRDefault="00C310DA" w:rsidP="00866DC5">
            <w:pPr>
              <w:spacing w:line="240" w:lineRule="auto"/>
              <w:jc w:val="center"/>
              <w:rPr>
                <w:sz w:val="18"/>
                <w:szCs w:val="18"/>
              </w:rPr>
            </w:pPr>
            <w:r w:rsidRPr="00271C8D">
              <w:rPr>
                <w:sz w:val="18"/>
                <w:szCs w:val="18"/>
              </w:rPr>
              <w:t>9.3</w:t>
            </w:r>
          </w:p>
        </w:tc>
        <w:tc>
          <w:tcPr>
            <w:tcW w:w="850" w:type="dxa"/>
            <w:noWrap/>
            <w:hideMark/>
          </w:tcPr>
          <w:p w14:paraId="46B80B91" w14:textId="77777777" w:rsidR="00C310DA" w:rsidRPr="00271C8D" w:rsidRDefault="00C310DA" w:rsidP="00866DC5">
            <w:pPr>
              <w:spacing w:line="240" w:lineRule="auto"/>
              <w:jc w:val="center"/>
              <w:rPr>
                <w:sz w:val="18"/>
                <w:szCs w:val="18"/>
              </w:rPr>
            </w:pPr>
            <w:r w:rsidRPr="00271C8D">
              <w:rPr>
                <w:sz w:val="18"/>
                <w:szCs w:val="18"/>
              </w:rPr>
              <w:t>9.4</w:t>
            </w:r>
          </w:p>
        </w:tc>
        <w:tc>
          <w:tcPr>
            <w:tcW w:w="972" w:type="dxa"/>
            <w:noWrap/>
            <w:hideMark/>
          </w:tcPr>
          <w:p w14:paraId="1DA08AD3" w14:textId="77777777" w:rsidR="00C310DA" w:rsidRPr="00271C8D" w:rsidRDefault="00C310DA" w:rsidP="00866DC5">
            <w:pPr>
              <w:spacing w:line="240" w:lineRule="auto"/>
              <w:jc w:val="center"/>
              <w:rPr>
                <w:sz w:val="18"/>
                <w:szCs w:val="18"/>
              </w:rPr>
            </w:pPr>
            <w:r w:rsidRPr="00271C8D">
              <w:rPr>
                <w:sz w:val="18"/>
                <w:szCs w:val="18"/>
              </w:rPr>
              <w:t>9.5</w:t>
            </w:r>
          </w:p>
        </w:tc>
        <w:tc>
          <w:tcPr>
            <w:tcW w:w="0" w:type="auto"/>
            <w:noWrap/>
            <w:hideMark/>
          </w:tcPr>
          <w:p w14:paraId="32FA8FA1" w14:textId="77777777" w:rsidR="00C310DA" w:rsidRPr="00271C8D" w:rsidRDefault="00C310DA" w:rsidP="00866DC5">
            <w:pPr>
              <w:spacing w:line="240" w:lineRule="auto"/>
              <w:jc w:val="center"/>
              <w:rPr>
                <w:sz w:val="18"/>
                <w:szCs w:val="18"/>
              </w:rPr>
            </w:pPr>
            <w:r w:rsidRPr="00271C8D">
              <w:rPr>
                <w:sz w:val="18"/>
                <w:szCs w:val="18"/>
              </w:rPr>
              <w:t>9.4</w:t>
            </w:r>
          </w:p>
        </w:tc>
        <w:tc>
          <w:tcPr>
            <w:tcW w:w="0" w:type="auto"/>
            <w:noWrap/>
            <w:hideMark/>
          </w:tcPr>
          <w:p w14:paraId="5164D832"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24C6E5A9" w14:textId="77777777" w:rsidR="00C310DA" w:rsidRPr="00271C8D" w:rsidRDefault="00C310DA" w:rsidP="00866DC5">
            <w:pPr>
              <w:spacing w:line="240" w:lineRule="auto"/>
              <w:jc w:val="center"/>
              <w:rPr>
                <w:sz w:val="18"/>
                <w:szCs w:val="18"/>
              </w:rPr>
            </w:pPr>
            <w:r w:rsidRPr="00271C8D">
              <w:rPr>
                <w:sz w:val="18"/>
                <w:szCs w:val="18"/>
              </w:rPr>
              <w:t>1.2</w:t>
            </w:r>
          </w:p>
        </w:tc>
      </w:tr>
      <w:tr w:rsidR="00C310DA" w:rsidRPr="00271C8D" w14:paraId="384E62DE" w14:textId="77777777" w:rsidTr="00866DC5">
        <w:trPr>
          <w:trHeight w:hRule="exact" w:val="284"/>
          <w:jc w:val="center"/>
        </w:trPr>
        <w:tc>
          <w:tcPr>
            <w:tcW w:w="1702" w:type="dxa"/>
            <w:noWrap/>
            <w:hideMark/>
          </w:tcPr>
          <w:p w14:paraId="30BB2510" w14:textId="77777777" w:rsidR="00C310DA" w:rsidRPr="00271C8D" w:rsidRDefault="00C310DA" w:rsidP="00866DC5">
            <w:pPr>
              <w:spacing w:line="240" w:lineRule="auto"/>
              <w:jc w:val="center"/>
              <w:rPr>
                <w:sz w:val="18"/>
                <w:szCs w:val="18"/>
              </w:rPr>
            </w:pPr>
            <w:r w:rsidRPr="00271C8D">
              <w:rPr>
                <w:sz w:val="18"/>
                <w:szCs w:val="18"/>
              </w:rPr>
              <w:t>210</w:t>
            </w:r>
          </w:p>
        </w:tc>
        <w:tc>
          <w:tcPr>
            <w:tcW w:w="1677" w:type="dxa"/>
            <w:noWrap/>
            <w:hideMark/>
          </w:tcPr>
          <w:p w14:paraId="16899E5F" w14:textId="77777777" w:rsidR="00C310DA" w:rsidRPr="00271C8D" w:rsidRDefault="00C310DA" w:rsidP="00866DC5">
            <w:pPr>
              <w:spacing w:line="240" w:lineRule="auto"/>
              <w:jc w:val="center"/>
              <w:rPr>
                <w:sz w:val="18"/>
                <w:szCs w:val="18"/>
              </w:rPr>
            </w:pPr>
            <w:r w:rsidRPr="00271C8D">
              <w:rPr>
                <w:sz w:val="18"/>
                <w:szCs w:val="18"/>
              </w:rPr>
              <w:t>5</w:t>
            </w:r>
          </w:p>
        </w:tc>
        <w:tc>
          <w:tcPr>
            <w:tcW w:w="797" w:type="dxa"/>
            <w:noWrap/>
            <w:hideMark/>
          </w:tcPr>
          <w:p w14:paraId="388D67E5" w14:textId="77777777" w:rsidR="00C310DA" w:rsidRPr="00271C8D" w:rsidRDefault="00C310DA" w:rsidP="00866DC5">
            <w:pPr>
              <w:spacing w:line="240" w:lineRule="auto"/>
              <w:jc w:val="center"/>
              <w:rPr>
                <w:sz w:val="18"/>
                <w:szCs w:val="18"/>
              </w:rPr>
            </w:pPr>
            <w:r w:rsidRPr="00271C8D">
              <w:rPr>
                <w:sz w:val="18"/>
                <w:szCs w:val="18"/>
              </w:rPr>
              <w:t>11.2</w:t>
            </w:r>
          </w:p>
        </w:tc>
        <w:tc>
          <w:tcPr>
            <w:tcW w:w="850" w:type="dxa"/>
            <w:noWrap/>
            <w:hideMark/>
          </w:tcPr>
          <w:p w14:paraId="23D79DAD" w14:textId="77777777" w:rsidR="00C310DA" w:rsidRPr="00271C8D" w:rsidRDefault="00C310DA" w:rsidP="00866DC5">
            <w:pPr>
              <w:spacing w:line="240" w:lineRule="auto"/>
              <w:jc w:val="center"/>
              <w:rPr>
                <w:sz w:val="18"/>
                <w:szCs w:val="18"/>
              </w:rPr>
            </w:pPr>
            <w:r w:rsidRPr="00271C8D">
              <w:rPr>
                <w:sz w:val="18"/>
                <w:szCs w:val="18"/>
              </w:rPr>
              <w:t>11.2</w:t>
            </w:r>
          </w:p>
        </w:tc>
        <w:tc>
          <w:tcPr>
            <w:tcW w:w="972" w:type="dxa"/>
            <w:noWrap/>
            <w:hideMark/>
          </w:tcPr>
          <w:p w14:paraId="21C8B564" w14:textId="77777777" w:rsidR="00C310DA" w:rsidRPr="00271C8D" w:rsidRDefault="00C310DA" w:rsidP="00866DC5">
            <w:pPr>
              <w:spacing w:line="240" w:lineRule="auto"/>
              <w:jc w:val="center"/>
              <w:rPr>
                <w:sz w:val="18"/>
                <w:szCs w:val="18"/>
              </w:rPr>
            </w:pPr>
            <w:r w:rsidRPr="00271C8D">
              <w:rPr>
                <w:sz w:val="18"/>
                <w:szCs w:val="18"/>
              </w:rPr>
              <w:t>11.2</w:t>
            </w:r>
          </w:p>
        </w:tc>
        <w:tc>
          <w:tcPr>
            <w:tcW w:w="0" w:type="auto"/>
            <w:noWrap/>
            <w:hideMark/>
          </w:tcPr>
          <w:p w14:paraId="2BE37201" w14:textId="77777777" w:rsidR="00C310DA" w:rsidRPr="00271C8D" w:rsidRDefault="00C310DA" w:rsidP="00866DC5">
            <w:pPr>
              <w:spacing w:line="240" w:lineRule="auto"/>
              <w:jc w:val="center"/>
              <w:rPr>
                <w:sz w:val="18"/>
                <w:szCs w:val="18"/>
              </w:rPr>
            </w:pPr>
            <w:r w:rsidRPr="00271C8D">
              <w:rPr>
                <w:sz w:val="18"/>
                <w:szCs w:val="18"/>
              </w:rPr>
              <w:t>11.2</w:t>
            </w:r>
          </w:p>
        </w:tc>
        <w:tc>
          <w:tcPr>
            <w:tcW w:w="0" w:type="auto"/>
            <w:noWrap/>
            <w:hideMark/>
          </w:tcPr>
          <w:p w14:paraId="4F995E70"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49C8D2DE" w14:textId="77777777" w:rsidR="00C310DA" w:rsidRPr="00271C8D" w:rsidRDefault="00C310DA" w:rsidP="00866DC5">
            <w:pPr>
              <w:spacing w:line="240" w:lineRule="auto"/>
              <w:jc w:val="center"/>
              <w:rPr>
                <w:sz w:val="18"/>
                <w:szCs w:val="18"/>
              </w:rPr>
            </w:pPr>
            <w:r w:rsidRPr="00271C8D">
              <w:rPr>
                <w:sz w:val="18"/>
                <w:szCs w:val="18"/>
              </w:rPr>
              <w:t>0.0</w:t>
            </w:r>
          </w:p>
        </w:tc>
      </w:tr>
      <w:tr w:rsidR="00C310DA" w:rsidRPr="00271C8D" w14:paraId="692BAA0E" w14:textId="77777777" w:rsidTr="00866DC5">
        <w:trPr>
          <w:trHeight w:hRule="exact" w:val="284"/>
          <w:jc w:val="center"/>
        </w:trPr>
        <w:tc>
          <w:tcPr>
            <w:tcW w:w="1702" w:type="dxa"/>
            <w:noWrap/>
            <w:hideMark/>
          </w:tcPr>
          <w:p w14:paraId="3233BEC8" w14:textId="77777777" w:rsidR="00C310DA" w:rsidRPr="00271C8D" w:rsidRDefault="00C310DA" w:rsidP="00866DC5">
            <w:pPr>
              <w:spacing w:line="240" w:lineRule="auto"/>
              <w:jc w:val="center"/>
              <w:rPr>
                <w:sz w:val="18"/>
                <w:szCs w:val="18"/>
              </w:rPr>
            </w:pPr>
            <w:r w:rsidRPr="00271C8D">
              <w:rPr>
                <w:sz w:val="18"/>
                <w:szCs w:val="18"/>
              </w:rPr>
              <w:t>210</w:t>
            </w:r>
          </w:p>
        </w:tc>
        <w:tc>
          <w:tcPr>
            <w:tcW w:w="1677" w:type="dxa"/>
            <w:noWrap/>
            <w:hideMark/>
          </w:tcPr>
          <w:p w14:paraId="062ADA39" w14:textId="77777777" w:rsidR="00C310DA" w:rsidRPr="00271C8D" w:rsidRDefault="00C310DA" w:rsidP="00866DC5">
            <w:pPr>
              <w:spacing w:line="240" w:lineRule="auto"/>
              <w:jc w:val="center"/>
              <w:rPr>
                <w:sz w:val="18"/>
                <w:szCs w:val="18"/>
              </w:rPr>
            </w:pPr>
            <w:r w:rsidRPr="00271C8D">
              <w:rPr>
                <w:sz w:val="18"/>
                <w:szCs w:val="18"/>
              </w:rPr>
              <w:t>10</w:t>
            </w:r>
          </w:p>
        </w:tc>
        <w:tc>
          <w:tcPr>
            <w:tcW w:w="797" w:type="dxa"/>
            <w:noWrap/>
            <w:hideMark/>
          </w:tcPr>
          <w:p w14:paraId="35026ED6" w14:textId="77777777" w:rsidR="00C310DA" w:rsidRPr="00271C8D" w:rsidRDefault="00C310DA" w:rsidP="00866DC5">
            <w:pPr>
              <w:spacing w:line="240" w:lineRule="auto"/>
              <w:jc w:val="center"/>
              <w:rPr>
                <w:sz w:val="18"/>
                <w:szCs w:val="18"/>
              </w:rPr>
            </w:pPr>
            <w:r w:rsidRPr="00271C8D">
              <w:rPr>
                <w:sz w:val="18"/>
                <w:szCs w:val="18"/>
              </w:rPr>
              <w:t>11.0</w:t>
            </w:r>
          </w:p>
        </w:tc>
        <w:tc>
          <w:tcPr>
            <w:tcW w:w="850" w:type="dxa"/>
            <w:noWrap/>
            <w:hideMark/>
          </w:tcPr>
          <w:p w14:paraId="3962CF13" w14:textId="77777777" w:rsidR="00C310DA" w:rsidRPr="00271C8D" w:rsidRDefault="00C310DA" w:rsidP="00866DC5">
            <w:pPr>
              <w:spacing w:line="240" w:lineRule="auto"/>
              <w:jc w:val="center"/>
              <w:rPr>
                <w:sz w:val="18"/>
                <w:szCs w:val="18"/>
              </w:rPr>
            </w:pPr>
            <w:r w:rsidRPr="00271C8D">
              <w:rPr>
                <w:sz w:val="18"/>
                <w:szCs w:val="18"/>
              </w:rPr>
              <w:t>11.1</w:t>
            </w:r>
          </w:p>
        </w:tc>
        <w:tc>
          <w:tcPr>
            <w:tcW w:w="972" w:type="dxa"/>
            <w:noWrap/>
            <w:hideMark/>
          </w:tcPr>
          <w:p w14:paraId="1EAEE2BF" w14:textId="77777777" w:rsidR="00C310DA" w:rsidRPr="00271C8D" w:rsidRDefault="00C310DA" w:rsidP="00866DC5">
            <w:pPr>
              <w:spacing w:line="240" w:lineRule="auto"/>
              <w:jc w:val="center"/>
              <w:rPr>
                <w:sz w:val="18"/>
                <w:szCs w:val="18"/>
              </w:rPr>
            </w:pPr>
            <w:r w:rsidRPr="00271C8D">
              <w:rPr>
                <w:sz w:val="18"/>
                <w:szCs w:val="18"/>
              </w:rPr>
              <w:t>11.0</w:t>
            </w:r>
          </w:p>
        </w:tc>
        <w:tc>
          <w:tcPr>
            <w:tcW w:w="0" w:type="auto"/>
            <w:noWrap/>
            <w:hideMark/>
          </w:tcPr>
          <w:p w14:paraId="363D80DF" w14:textId="77777777" w:rsidR="00C310DA" w:rsidRPr="00271C8D" w:rsidRDefault="00C310DA" w:rsidP="00866DC5">
            <w:pPr>
              <w:spacing w:line="240" w:lineRule="auto"/>
              <w:jc w:val="center"/>
              <w:rPr>
                <w:sz w:val="18"/>
                <w:szCs w:val="18"/>
              </w:rPr>
            </w:pPr>
            <w:r w:rsidRPr="00271C8D">
              <w:rPr>
                <w:sz w:val="18"/>
                <w:szCs w:val="18"/>
              </w:rPr>
              <w:t>11.0</w:t>
            </w:r>
          </w:p>
        </w:tc>
        <w:tc>
          <w:tcPr>
            <w:tcW w:w="0" w:type="auto"/>
            <w:noWrap/>
            <w:hideMark/>
          </w:tcPr>
          <w:p w14:paraId="7085A96D"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52C1A033"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4AED12D0" w14:textId="77777777" w:rsidTr="00866DC5">
        <w:trPr>
          <w:trHeight w:hRule="exact" w:val="284"/>
          <w:jc w:val="center"/>
        </w:trPr>
        <w:tc>
          <w:tcPr>
            <w:tcW w:w="1702" w:type="dxa"/>
            <w:noWrap/>
            <w:hideMark/>
          </w:tcPr>
          <w:p w14:paraId="4B27B9A5" w14:textId="77777777" w:rsidR="00C310DA" w:rsidRPr="00271C8D" w:rsidRDefault="00C310DA" w:rsidP="00866DC5">
            <w:pPr>
              <w:spacing w:line="240" w:lineRule="auto"/>
              <w:jc w:val="center"/>
              <w:rPr>
                <w:sz w:val="18"/>
                <w:szCs w:val="18"/>
              </w:rPr>
            </w:pPr>
            <w:r w:rsidRPr="00271C8D">
              <w:rPr>
                <w:sz w:val="18"/>
                <w:szCs w:val="18"/>
              </w:rPr>
              <w:t>210</w:t>
            </w:r>
          </w:p>
        </w:tc>
        <w:tc>
          <w:tcPr>
            <w:tcW w:w="1677" w:type="dxa"/>
            <w:noWrap/>
            <w:hideMark/>
          </w:tcPr>
          <w:p w14:paraId="4E09D19F" w14:textId="77777777" w:rsidR="00C310DA" w:rsidRPr="00271C8D" w:rsidRDefault="00C310DA" w:rsidP="00866DC5">
            <w:pPr>
              <w:spacing w:line="240" w:lineRule="auto"/>
              <w:jc w:val="center"/>
              <w:rPr>
                <w:sz w:val="18"/>
                <w:szCs w:val="18"/>
              </w:rPr>
            </w:pPr>
            <w:r w:rsidRPr="00271C8D">
              <w:rPr>
                <w:sz w:val="18"/>
                <w:szCs w:val="18"/>
              </w:rPr>
              <w:t>20</w:t>
            </w:r>
          </w:p>
        </w:tc>
        <w:tc>
          <w:tcPr>
            <w:tcW w:w="797" w:type="dxa"/>
            <w:noWrap/>
            <w:hideMark/>
          </w:tcPr>
          <w:p w14:paraId="69BBA311" w14:textId="77777777" w:rsidR="00C310DA" w:rsidRPr="00271C8D" w:rsidRDefault="00C310DA" w:rsidP="00866DC5">
            <w:pPr>
              <w:spacing w:line="240" w:lineRule="auto"/>
              <w:jc w:val="center"/>
              <w:rPr>
                <w:sz w:val="18"/>
                <w:szCs w:val="18"/>
              </w:rPr>
            </w:pPr>
            <w:r w:rsidRPr="00271C8D">
              <w:rPr>
                <w:sz w:val="18"/>
                <w:szCs w:val="18"/>
              </w:rPr>
              <w:t>10.7</w:t>
            </w:r>
          </w:p>
        </w:tc>
        <w:tc>
          <w:tcPr>
            <w:tcW w:w="850" w:type="dxa"/>
            <w:noWrap/>
            <w:hideMark/>
          </w:tcPr>
          <w:p w14:paraId="5E6BA900" w14:textId="77777777" w:rsidR="00C310DA" w:rsidRPr="00271C8D" w:rsidRDefault="00C310DA" w:rsidP="00866DC5">
            <w:pPr>
              <w:spacing w:line="240" w:lineRule="auto"/>
              <w:jc w:val="center"/>
              <w:rPr>
                <w:sz w:val="18"/>
                <w:szCs w:val="18"/>
              </w:rPr>
            </w:pPr>
            <w:r w:rsidRPr="00271C8D">
              <w:rPr>
                <w:sz w:val="18"/>
                <w:szCs w:val="18"/>
              </w:rPr>
              <w:t>10.7</w:t>
            </w:r>
          </w:p>
        </w:tc>
        <w:tc>
          <w:tcPr>
            <w:tcW w:w="972" w:type="dxa"/>
            <w:noWrap/>
            <w:hideMark/>
          </w:tcPr>
          <w:p w14:paraId="633F5F6E" w14:textId="77777777" w:rsidR="00C310DA" w:rsidRPr="00271C8D" w:rsidRDefault="00C310DA" w:rsidP="00866DC5">
            <w:pPr>
              <w:spacing w:line="240" w:lineRule="auto"/>
              <w:jc w:val="center"/>
              <w:rPr>
                <w:sz w:val="18"/>
                <w:szCs w:val="18"/>
              </w:rPr>
            </w:pPr>
            <w:r w:rsidRPr="00271C8D">
              <w:rPr>
                <w:sz w:val="18"/>
                <w:szCs w:val="18"/>
              </w:rPr>
              <w:t>10.7</w:t>
            </w:r>
          </w:p>
        </w:tc>
        <w:tc>
          <w:tcPr>
            <w:tcW w:w="0" w:type="auto"/>
            <w:noWrap/>
            <w:hideMark/>
          </w:tcPr>
          <w:p w14:paraId="113CF786" w14:textId="77777777" w:rsidR="00C310DA" w:rsidRPr="00271C8D" w:rsidRDefault="00C310DA" w:rsidP="00866DC5">
            <w:pPr>
              <w:spacing w:line="240" w:lineRule="auto"/>
              <w:jc w:val="center"/>
              <w:rPr>
                <w:sz w:val="18"/>
                <w:szCs w:val="18"/>
              </w:rPr>
            </w:pPr>
            <w:r w:rsidRPr="00271C8D">
              <w:rPr>
                <w:sz w:val="18"/>
                <w:szCs w:val="18"/>
              </w:rPr>
              <w:t>10.7</w:t>
            </w:r>
          </w:p>
        </w:tc>
        <w:tc>
          <w:tcPr>
            <w:tcW w:w="0" w:type="auto"/>
            <w:noWrap/>
            <w:hideMark/>
          </w:tcPr>
          <w:p w14:paraId="6AF08D1E"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2962B601"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5130632C" w14:textId="77777777" w:rsidTr="00866DC5">
        <w:trPr>
          <w:trHeight w:hRule="exact" w:val="284"/>
          <w:jc w:val="center"/>
        </w:trPr>
        <w:tc>
          <w:tcPr>
            <w:tcW w:w="1702" w:type="dxa"/>
            <w:noWrap/>
            <w:hideMark/>
          </w:tcPr>
          <w:p w14:paraId="03F79639" w14:textId="77777777" w:rsidR="00C310DA" w:rsidRPr="00271C8D" w:rsidRDefault="00C310DA" w:rsidP="00866DC5">
            <w:pPr>
              <w:spacing w:line="240" w:lineRule="auto"/>
              <w:jc w:val="center"/>
              <w:rPr>
                <w:sz w:val="18"/>
                <w:szCs w:val="18"/>
              </w:rPr>
            </w:pPr>
            <w:r w:rsidRPr="00271C8D">
              <w:rPr>
                <w:sz w:val="18"/>
                <w:szCs w:val="18"/>
              </w:rPr>
              <w:t>210</w:t>
            </w:r>
          </w:p>
        </w:tc>
        <w:tc>
          <w:tcPr>
            <w:tcW w:w="1677" w:type="dxa"/>
            <w:noWrap/>
            <w:hideMark/>
          </w:tcPr>
          <w:p w14:paraId="4C4AC852" w14:textId="77777777" w:rsidR="00C310DA" w:rsidRPr="00271C8D" w:rsidRDefault="00C310DA" w:rsidP="00866DC5">
            <w:pPr>
              <w:spacing w:line="240" w:lineRule="auto"/>
              <w:jc w:val="center"/>
              <w:rPr>
                <w:sz w:val="18"/>
                <w:szCs w:val="18"/>
              </w:rPr>
            </w:pPr>
            <w:r w:rsidRPr="00271C8D">
              <w:rPr>
                <w:sz w:val="18"/>
                <w:szCs w:val="18"/>
              </w:rPr>
              <w:t>50</w:t>
            </w:r>
          </w:p>
        </w:tc>
        <w:tc>
          <w:tcPr>
            <w:tcW w:w="797" w:type="dxa"/>
            <w:noWrap/>
            <w:hideMark/>
          </w:tcPr>
          <w:p w14:paraId="6BF3D3CB" w14:textId="77777777" w:rsidR="00C310DA" w:rsidRPr="00271C8D" w:rsidRDefault="00C310DA" w:rsidP="00866DC5">
            <w:pPr>
              <w:spacing w:line="240" w:lineRule="auto"/>
              <w:jc w:val="center"/>
              <w:rPr>
                <w:sz w:val="18"/>
                <w:szCs w:val="18"/>
              </w:rPr>
            </w:pPr>
            <w:r w:rsidRPr="00271C8D">
              <w:rPr>
                <w:sz w:val="18"/>
                <w:szCs w:val="18"/>
              </w:rPr>
              <w:t>8.3</w:t>
            </w:r>
          </w:p>
        </w:tc>
        <w:tc>
          <w:tcPr>
            <w:tcW w:w="850" w:type="dxa"/>
            <w:noWrap/>
            <w:hideMark/>
          </w:tcPr>
          <w:p w14:paraId="04110311" w14:textId="77777777" w:rsidR="00C310DA" w:rsidRPr="00271C8D" w:rsidRDefault="00C310DA" w:rsidP="00866DC5">
            <w:pPr>
              <w:spacing w:line="240" w:lineRule="auto"/>
              <w:jc w:val="center"/>
              <w:rPr>
                <w:sz w:val="18"/>
                <w:szCs w:val="18"/>
              </w:rPr>
            </w:pPr>
            <w:r w:rsidRPr="00271C8D">
              <w:rPr>
                <w:sz w:val="18"/>
                <w:szCs w:val="18"/>
              </w:rPr>
              <w:t>8.4</w:t>
            </w:r>
          </w:p>
        </w:tc>
        <w:tc>
          <w:tcPr>
            <w:tcW w:w="972" w:type="dxa"/>
            <w:noWrap/>
            <w:hideMark/>
          </w:tcPr>
          <w:p w14:paraId="1BAF6172" w14:textId="77777777" w:rsidR="00C310DA" w:rsidRPr="00271C8D" w:rsidRDefault="00C310DA" w:rsidP="00866DC5">
            <w:pPr>
              <w:spacing w:line="240" w:lineRule="auto"/>
              <w:jc w:val="center"/>
              <w:rPr>
                <w:sz w:val="18"/>
                <w:szCs w:val="18"/>
              </w:rPr>
            </w:pPr>
            <w:r w:rsidRPr="00271C8D">
              <w:rPr>
                <w:sz w:val="18"/>
                <w:szCs w:val="18"/>
              </w:rPr>
              <w:t>8.4</w:t>
            </w:r>
          </w:p>
        </w:tc>
        <w:tc>
          <w:tcPr>
            <w:tcW w:w="0" w:type="auto"/>
            <w:noWrap/>
            <w:hideMark/>
          </w:tcPr>
          <w:p w14:paraId="323A03B8" w14:textId="77777777" w:rsidR="00C310DA" w:rsidRPr="00271C8D" w:rsidRDefault="00C310DA" w:rsidP="00866DC5">
            <w:pPr>
              <w:spacing w:line="240" w:lineRule="auto"/>
              <w:jc w:val="center"/>
              <w:rPr>
                <w:sz w:val="18"/>
                <w:szCs w:val="18"/>
              </w:rPr>
            </w:pPr>
            <w:r w:rsidRPr="00271C8D">
              <w:rPr>
                <w:sz w:val="18"/>
                <w:szCs w:val="18"/>
              </w:rPr>
              <w:t>8.3</w:t>
            </w:r>
          </w:p>
        </w:tc>
        <w:tc>
          <w:tcPr>
            <w:tcW w:w="0" w:type="auto"/>
            <w:noWrap/>
            <w:hideMark/>
          </w:tcPr>
          <w:p w14:paraId="76AD713F"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76DE820F" w14:textId="77777777" w:rsidR="00C310DA" w:rsidRPr="00271C8D" w:rsidRDefault="00C310DA" w:rsidP="00866DC5">
            <w:pPr>
              <w:spacing w:line="240" w:lineRule="auto"/>
              <w:jc w:val="center"/>
              <w:rPr>
                <w:sz w:val="18"/>
                <w:szCs w:val="18"/>
              </w:rPr>
            </w:pPr>
            <w:r w:rsidRPr="00271C8D">
              <w:rPr>
                <w:sz w:val="18"/>
                <w:szCs w:val="18"/>
              </w:rPr>
              <w:t>0.8</w:t>
            </w:r>
          </w:p>
        </w:tc>
      </w:tr>
      <w:tr w:rsidR="00C310DA" w:rsidRPr="00271C8D" w14:paraId="543B2A64" w14:textId="77777777" w:rsidTr="00866DC5">
        <w:trPr>
          <w:trHeight w:hRule="exact" w:val="284"/>
          <w:jc w:val="center"/>
        </w:trPr>
        <w:tc>
          <w:tcPr>
            <w:tcW w:w="1702" w:type="dxa"/>
            <w:noWrap/>
            <w:hideMark/>
          </w:tcPr>
          <w:p w14:paraId="48597436" w14:textId="77777777" w:rsidR="00C310DA" w:rsidRPr="00271C8D" w:rsidRDefault="00C310DA" w:rsidP="00866DC5">
            <w:pPr>
              <w:spacing w:line="240" w:lineRule="auto"/>
              <w:jc w:val="center"/>
              <w:rPr>
                <w:sz w:val="18"/>
                <w:szCs w:val="18"/>
              </w:rPr>
            </w:pPr>
            <w:r w:rsidRPr="00271C8D">
              <w:rPr>
                <w:sz w:val="18"/>
                <w:szCs w:val="18"/>
              </w:rPr>
              <w:t>210</w:t>
            </w:r>
          </w:p>
        </w:tc>
        <w:tc>
          <w:tcPr>
            <w:tcW w:w="1677" w:type="dxa"/>
            <w:noWrap/>
            <w:hideMark/>
          </w:tcPr>
          <w:p w14:paraId="2ACC24AB" w14:textId="77777777" w:rsidR="00C310DA" w:rsidRPr="00271C8D" w:rsidRDefault="00C310DA" w:rsidP="00866DC5">
            <w:pPr>
              <w:spacing w:line="240" w:lineRule="auto"/>
              <w:jc w:val="center"/>
              <w:rPr>
                <w:sz w:val="18"/>
                <w:szCs w:val="18"/>
              </w:rPr>
            </w:pPr>
            <w:r w:rsidRPr="00271C8D">
              <w:rPr>
                <w:sz w:val="18"/>
                <w:szCs w:val="18"/>
              </w:rPr>
              <w:t>80</w:t>
            </w:r>
          </w:p>
        </w:tc>
        <w:tc>
          <w:tcPr>
            <w:tcW w:w="797" w:type="dxa"/>
            <w:noWrap/>
            <w:hideMark/>
          </w:tcPr>
          <w:p w14:paraId="74A780EB" w14:textId="77777777" w:rsidR="00C310DA" w:rsidRPr="00271C8D" w:rsidRDefault="00C310DA" w:rsidP="00866DC5">
            <w:pPr>
              <w:spacing w:line="240" w:lineRule="auto"/>
              <w:jc w:val="center"/>
              <w:rPr>
                <w:sz w:val="18"/>
                <w:szCs w:val="18"/>
              </w:rPr>
            </w:pPr>
            <w:r w:rsidRPr="00271C8D">
              <w:rPr>
                <w:sz w:val="18"/>
                <w:szCs w:val="18"/>
              </w:rPr>
              <w:t>7.3</w:t>
            </w:r>
          </w:p>
        </w:tc>
        <w:tc>
          <w:tcPr>
            <w:tcW w:w="850" w:type="dxa"/>
            <w:noWrap/>
            <w:hideMark/>
          </w:tcPr>
          <w:p w14:paraId="5909BE8A" w14:textId="77777777" w:rsidR="00C310DA" w:rsidRPr="00271C8D" w:rsidRDefault="00C310DA" w:rsidP="00866DC5">
            <w:pPr>
              <w:spacing w:line="240" w:lineRule="auto"/>
              <w:jc w:val="center"/>
              <w:rPr>
                <w:sz w:val="18"/>
                <w:szCs w:val="18"/>
              </w:rPr>
            </w:pPr>
            <w:r w:rsidRPr="00271C8D">
              <w:rPr>
                <w:sz w:val="18"/>
                <w:szCs w:val="18"/>
              </w:rPr>
              <w:t>6.9</w:t>
            </w:r>
          </w:p>
        </w:tc>
        <w:tc>
          <w:tcPr>
            <w:tcW w:w="972" w:type="dxa"/>
            <w:noWrap/>
            <w:hideMark/>
          </w:tcPr>
          <w:p w14:paraId="65DFA80B" w14:textId="77777777" w:rsidR="00C310DA" w:rsidRPr="00271C8D" w:rsidRDefault="00C310DA" w:rsidP="00866DC5">
            <w:pPr>
              <w:spacing w:line="240" w:lineRule="auto"/>
              <w:jc w:val="center"/>
              <w:rPr>
                <w:sz w:val="18"/>
                <w:szCs w:val="18"/>
              </w:rPr>
            </w:pPr>
            <w:r w:rsidRPr="00271C8D">
              <w:rPr>
                <w:sz w:val="18"/>
                <w:szCs w:val="18"/>
              </w:rPr>
              <w:t>7.4</w:t>
            </w:r>
          </w:p>
        </w:tc>
        <w:tc>
          <w:tcPr>
            <w:tcW w:w="0" w:type="auto"/>
            <w:noWrap/>
            <w:hideMark/>
          </w:tcPr>
          <w:p w14:paraId="503EAE1F" w14:textId="77777777" w:rsidR="00C310DA" w:rsidRPr="00271C8D" w:rsidRDefault="00C310DA" w:rsidP="00866DC5">
            <w:pPr>
              <w:spacing w:line="240" w:lineRule="auto"/>
              <w:jc w:val="center"/>
              <w:rPr>
                <w:sz w:val="18"/>
                <w:szCs w:val="18"/>
              </w:rPr>
            </w:pPr>
            <w:r w:rsidRPr="00271C8D">
              <w:rPr>
                <w:sz w:val="18"/>
                <w:szCs w:val="18"/>
              </w:rPr>
              <w:t>7.2</w:t>
            </w:r>
          </w:p>
        </w:tc>
        <w:tc>
          <w:tcPr>
            <w:tcW w:w="0" w:type="auto"/>
            <w:noWrap/>
            <w:hideMark/>
          </w:tcPr>
          <w:p w14:paraId="0FAACC55" w14:textId="77777777" w:rsidR="00C310DA" w:rsidRPr="00271C8D" w:rsidRDefault="00C310DA" w:rsidP="00866DC5">
            <w:pPr>
              <w:spacing w:line="240" w:lineRule="auto"/>
              <w:jc w:val="center"/>
              <w:rPr>
                <w:sz w:val="18"/>
                <w:szCs w:val="18"/>
              </w:rPr>
            </w:pPr>
            <w:r w:rsidRPr="00271C8D">
              <w:rPr>
                <w:sz w:val="18"/>
                <w:szCs w:val="18"/>
              </w:rPr>
              <w:t>0.2</w:t>
            </w:r>
          </w:p>
        </w:tc>
        <w:tc>
          <w:tcPr>
            <w:tcW w:w="1244" w:type="dxa"/>
            <w:noWrap/>
            <w:hideMark/>
          </w:tcPr>
          <w:p w14:paraId="266D9007" w14:textId="77777777" w:rsidR="00C310DA" w:rsidRPr="00271C8D" w:rsidRDefault="00C310DA" w:rsidP="00866DC5">
            <w:pPr>
              <w:spacing w:line="240" w:lineRule="auto"/>
              <w:jc w:val="center"/>
              <w:rPr>
                <w:sz w:val="18"/>
                <w:szCs w:val="18"/>
              </w:rPr>
            </w:pPr>
            <w:r w:rsidRPr="00271C8D">
              <w:rPr>
                <w:sz w:val="18"/>
                <w:szCs w:val="18"/>
              </w:rPr>
              <w:t>3.3</w:t>
            </w:r>
          </w:p>
        </w:tc>
      </w:tr>
      <w:tr w:rsidR="00C310DA" w:rsidRPr="00271C8D" w14:paraId="7ABFE67C" w14:textId="77777777" w:rsidTr="00866DC5">
        <w:trPr>
          <w:trHeight w:hRule="exact" w:val="284"/>
          <w:jc w:val="center"/>
        </w:trPr>
        <w:tc>
          <w:tcPr>
            <w:tcW w:w="1702" w:type="dxa"/>
            <w:noWrap/>
            <w:hideMark/>
          </w:tcPr>
          <w:p w14:paraId="7CD633F6" w14:textId="77777777" w:rsidR="00C310DA" w:rsidRPr="00271C8D" w:rsidRDefault="00C310DA" w:rsidP="00866DC5">
            <w:pPr>
              <w:spacing w:line="240" w:lineRule="auto"/>
              <w:jc w:val="center"/>
              <w:rPr>
                <w:sz w:val="18"/>
                <w:szCs w:val="18"/>
              </w:rPr>
            </w:pPr>
            <w:r w:rsidRPr="00271C8D">
              <w:rPr>
                <w:sz w:val="18"/>
                <w:szCs w:val="18"/>
              </w:rPr>
              <w:t>240</w:t>
            </w:r>
          </w:p>
        </w:tc>
        <w:tc>
          <w:tcPr>
            <w:tcW w:w="1677" w:type="dxa"/>
            <w:noWrap/>
            <w:hideMark/>
          </w:tcPr>
          <w:p w14:paraId="40946B50" w14:textId="77777777" w:rsidR="00C310DA" w:rsidRPr="00271C8D" w:rsidRDefault="00C310DA" w:rsidP="00866DC5">
            <w:pPr>
              <w:spacing w:line="240" w:lineRule="auto"/>
              <w:jc w:val="center"/>
              <w:rPr>
                <w:sz w:val="18"/>
                <w:szCs w:val="18"/>
              </w:rPr>
            </w:pPr>
            <w:r w:rsidRPr="00271C8D">
              <w:rPr>
                <w:sz w:val="18"/>
                <w:szCs w:val="18"/>
              </w:rPr>
              <w:t>5</w:t>
            </w:r>
          </w:p>
        </w:tc>
        <w:tc>
          <w:tcPr>
            <w:tcW w:w="797" w:type="dxa"/>
            <w:noWrap/>
            <w:hideMark/>
          </w:tcPr>
          <w:p w14:paraId="18E5BB26" w14:textId="77777777" w:rsidR="00C310DA" w:rsidRPr="00271C8D" w:rsidRDefault="00C310DA" w:rsidP="00866DC5">
            <w:pPr>
              <w:spacing w:line="240" w:lineRule="auto"/>
              <w:jc w:val="center"/>
              <w:rPr>
                <w:sz w:val="18"/>
                <w:szCs w:val="18"/>
              </w:rPr>
            </w:pPr>
            <w:r w:rsidRPr="00271C8D">
              <w:rPr>
                <w:sz w:val="18"/>
                <w:szCs w:val="18"/>
              </w:rPr>
              <w:t>10.6</w:t>
            </w:r>
          </w:p>
        </w:tc>
        <w:tc>
          <w:tcPr>
            <w:tcW w:w="850" w:type="dxa"/>
            <w:noWrap/>
            <w:hideMark/>
          </w:tcPr>
          <w:p w14:paraId="4049678A" w14:textId="77777777" w:rsidR="00C310DA" w:rsidRPr="00271C8D" w:rsidRDefault="00C310DA" w:rsidP="00866DC5">
            <w:pPr>
              <w:spacing w:line="240" w:lineRule="auto"/>
              <w:jc w:val="center"/>
              <w:rPr>
                <w:sz w:val="18"/>
                <w:szCs w:val="18"/>
              </w:rPr>
            </w:pPr>
            <w:r w:rsidRPr="00271C8D">
              <w:rPr>
                <w:sz w:val="18"/>
                <w:szCs w:val="18"/>
              </w:rPr>
              <w:t>10.6</w:t>
            </w:r>
          </w:p>
        </w:tc>
        <w:tc>
          <w:tcPr>
            <w:tcW w:w="972" w:type="dxa"/>
            <w:noWrap/>
            <w:hideMark/>
          </w:tcPr>
          <w:p w14:paraId="5B15DE97" w14:textId="77777777" w:rsidR="00C310DA" w:rsidRPr="00271C8D" w:rsidRDefault="00C310DA" w:rsidP="00866DC5">
            <w:pPr>
              <w:spacing w:line="240" w:lineRule="auto"/>
              <w:jc w:val="center"/>
              <w:rPr>
                <w:sz w:val="18"/>
                <w:szCs w:val="18"/>
              </w:rPr>
            </w:pPr>
            <w:r w:rsidRPr="00271C8D">
              <w:rPr>
                <w:sz w:val="18"/>
                <w:szCs w:val="18"/>
              </w:rPr>
              <w:t>10.6</w:t>
            </w:r>
          </w:p>
        </w:tc>
        <w:tc>
          <w:tcPr>
            <w:tcW w:w="0" w:type="auto"/>
            <w:noWrap/>
            <w:hideMark/>
          </w:tcPr>
          <w:p w14:paraId="71092F4E" w14:textId="77777777" w:rsidR="00C310DA" w:rsidRPr="00271C8D" w:rsidRDefault="00C310DA" w:rsidP="00866DC5">
            <w:pPr>
              <w:spacing w:line="240" w:lineRule="auto"/>
              <w:jc w:val="center"/>
              <w:rPr>
                <w:sz w:val="18"/>
                <w:szCs w:val="18"/>
              </w:rPr>
            </w:pPr>
            <w:r w:rsidRPr="00271C8D">
              <w:rPr>
                <w:sz w:val="18"/>
                <w:szCs w:val="18"/>
              </w:rPr>
              <w:t>10.6</w:t>
            </w:r>
          </w:p>
        </w:tc>
        <w:tc>
          <w:tcPr>
            <w:tcW w:w="0" w:type="auto"/>
            <w:noWrap/>
            <w:hideMark/>
          </w:tcPr>
          <w:p w14:paraId="0868A51F"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31934B63"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0DC20329" w14:textId="77777777" w:rsidTr="00866DC5">
        <w:trPr>
          <w:trHeight w:hRule="exact" w:val="284"/>
          <w:jc w:val="center"/>
        </w:trPr>
        <w:tc>
          <w:tcPr>
            <w:tcW w:w="1702" w:type="dxa"/>
            <w:noWrap/>
            <w:hideMark/>
          </w:tcPr>
          <w:p w14:paraId="2EFA14DD" w14:textId="77777777" w:rsidR="00C310DA" w:rsidRPr="00271C8D" w:rsidRDefault="00C310DA" w:rsidP="00866DC5">
            <w:pPr>
              <w:spacing w:line="240" w:lineRule="auto"/>
              <w:jc w:val="center"/>
              <w:rPr>
                <w:sz w:val="18"/>
                <w:szCs w:val="18"/>
              </w:rPr>
            </w:pPr>
            <w:r w:rsidRPr="00271C8D">
              <w:rPr>
                <w:sz w:val="18"/>
                <w:szCs w:val="18"/>
              </w:rPr>
              <w:t>240</w:t>
            </w:r>
          </w:p>
        </w:tc>
        <w:tc>
          <w:tcPr>
            <w:tcW w:w="1677" w:type="dxa"/>
            <w:noWrap/>
            <w:hideMark/>
          </w:tcPr>
          <w:p w14:paraId="4AFF38D4" w14:textId="77777777" w:rsidR="00C310DA" w:rsidRPr="00271C8D" w:rsidRDefault="00C310DA" w:rsidP="00866DC5">
            <w:pPr>
              <w:spacing w:line="240" w:lineRule="auto"/>
              <w:jc w:val="center"/>
              <w:rPr>
                <w:sz w:val="18"/>
                <w:szCs w:val="18"/>
              </w:rPr>
            </w:pPr>
            <w:r w:rsidRPr="00271C8D">
              <w:rPr>
                <w:sz w:val="18"/>
                <w:szCs w:val="18"/>
              </w:rPr>
              <w:t>10</w:t>
            </w:r>
          </w:p>
        </w:tc>
        <w:tc>
          <w:tcPr>
            <w:tcW w:w="797" w:type="dxa"/>
            <w:noWrap/>
            <w:hideMark/>
          </w:tcPr>
          <w:p w14:paraId="3C33EEFD" w14:textId="77777777" w:rsidR="00C310DA" w:rsidRPr="00271C8D" w:rsidRDefault="00C310DA" w:rsidP="00866DC5">
            <w:pPr>
              <w:spacing w:line="240" w:lineRule="auto"/>
              <w:jc w:val="center"/>
              <w:rPr>
                <w:sz w:val="18"/>
                <w:szCs w:val="18"/>
              </w:rPr>
            </w:pPr>
            <w:r w:rsidRPr="00271C8D">
              <w:rPr>
                <w:sz w:val="18"/>
                <w:szCs w:val="18"/>
              </w:rPr>
              <w:t>10.0</w:t>
            </w:r>
          </w:p>
        </w:tc>
        <w:tc>
          <w:tcPr>
            <w:tcW w:w="850" w:type="dxa"/>
            <w:noWrap/>
            <w:hideMark/>
          </w:tcPr>
          <w:p w14:paraId="2F642ED0" w14:textId="77777777" w:rsidR="00C310DA" w:rsidRPr="00271C8D" w:rsidRDefault="00C310DA" w:rsidP="00866DC5">
            <w:pPr>
              <w:spacing w:line="240" w:lineRule="auto"/>
              <w:jc w:val="center"/>
              <w:rPr>
                <w:sz w:val="18"/>
                <w:szCs w:val="18"/>
              </w:rPr>
            </w:pPr>
            <w:r w:rsidRPr="00271C8D">
              <w:rPr>
                <w:sz w:val="18"/>
                <w:szCs w:val="18"/>
              </w:rPr>
              <w:t>10.0</w:t>
            </w:r>
          </w:p>
        </w:tc>
        <w:tc>
          <w:tcPr>
            <w:tcW w:w="972" w:type="dxa"/>
            <w:noWrap/>
            <w:hideMark/>
          </w:tcPr>
          <w:p w14:paraId="31649F4E" w14:textId="77777777" w:rsidR="00C310DA" w:rsidRPr="00271C8D" w:rsidRDefault="00C310DA" w:rsidP="00866DC5">
            <w:pPr>
              <w:spacing w:line="240" w:lineRule="auto"/>
              <w:jc w:val="center"/>
              <w:rPr>
                <w:sz w:val="18"/>
                <w:szCs w:val="18"/>
              </w:rPr>
            </w:pPr>
            <w:r w:rsidRPr="00271C8D">
              <w:rPr>
                <w:sz w:val="18"/>
                <w:szCs w:val="18"/>
              </w:rPr>
              <w:t>9.9</w:t>
            </w:r>
          </w:p>
        </w:tc>
        <w:tc>
          <w:tcPr>
            <w:tcW w:w="0" w:type="auto"/>
            <w:noWrap/>
            <w:hideMark/>
          </w:tcPr>
          <w:p w14:paraId="7C404095" w14:textId="77777777" w:rsidR="00C310DA" w:rsidRPr="00271C8D" w:rsidRDefault="00C310DA" w:rsidP="00866DC5">
            <w:pPr>
              <w:spacing w:line="240" w:lineRule="auto"/>
              <w:jc w:val="center"/>
              <w:rPr>
                <w:sz w:val="18"/>
                <w:szCs w:val="18"/>
              </w:rPr>
            </w:pPr>
            <w:r w:rsidRPr="00271C8D">
              <w:rPr>
                <w:sz w:val="18"/>
                <w:szCs w:val="18"/>
              </w:rPr>
              <w:t>10.0</w:t>
            </w:r>
          </w:p>
        </w:tc>
        <w:tc>
          <w:tcPr>
            <w:tcW w:w="0" w:type="auto"/>
            <w:noWrap/>
            <w:hideMark/>
          </w:tcPr>
          <w:p w14:paraId="47FA9EBF"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74A8E0B9" w14:textId="77777777" w:rsidR="00C310DA" w:rsidRPr="00271C8D" w:rsidRDefault="00C310DA" w:rsidP="00866DC5">
            <w:pPr>
              <w:spacing w:line="240" w:lineRule="auto"/>
              <w:jc w:val="center"/>
              <w:rPr>
                <w:sz w:val="18"/>
                <w:szCs w:val="18"/>
              </w:rPr>
            </w:pPr>
            <w:r w:rsidRPr="00271C8D">
              <w:rPr>
                <w:sz w:val="18"/>
                <w:szCs w:val="18"/>
              </w:rPr>
              <w:t>0.3</w:t>
            </w:r>
          </w:p>
        </w:tc>
      </w:tr>
      <w:tr w:rsidR="00C310DA" w:rsidRPr="00271C8D" w14:paraId="35D9EDA0" w14:textId="77777777" w:rsidTr="00866DC5">
        <w:trPr>
          <w:trHeight w:hRule="exact" w:val="284"/>
          <w:jc w:val="center"/>
        </w:trPr>
        <w:tc>
          <w:tcPr>
            <w:tcW w:w="1702" w:type="dxa"/>
            <w:noWrap/>
            <w:hideMark/>
          </w:tcPr>
          <w:p w14:paraId="66FFE960" w14:textId="77777777" w:rsidR="00C310DA" w:rsidRPr="00271C8D" w:rsidRDefault="00C310DA" w:rsidP="00866DC5">
            <w:pPr>
              <w:spacing w:line="240" w:lineRule="auto"/>
              <w:jc w:val="center"/>
              <w:rPr>
                <w:sz w:val="18"/>
                <w:szCs w:val="18"/>
              </w:rPr>
            </w:pPr>
            <w:r w:rsidRPr="00271C8D">
              <w:rPr>
                <w:sz w:val="18"/>
                <w:szCs w:val="18"/>
              </w:rPr>
              <w:t>240</w:t>
            </w:r>
          </w:p>
        </w:tc>
        <w:tc>
          <w:tcPr>
            <w:tcW w:w="1677" w:type="dxa"/>
            <w:noWrap/>
            <w:hideMark/>
          </w:tcPr>
          <w:p w14:paraId="02A8EB89" w14:textId="77777777" w:rsidR="00C310DA" w:rsidRPr="00271C8D" w:rsidRDefault="00C310DA" w:rsidP="00866DC5">
            <w:pPr>
              <w:spacing w:line="240" w:lineRule="auto"/>
              <w:jc w:val="center"/>
              <w:rPr>
                <w:sz w:val="18"/>
                <w:szCs w:val="18"/>
              </w:rPr>
            </w:pPr>
            <w:r w:rsidRPr="00271C8D">
              <w:rPr>
                <w:sz w:val="18"/>
                <w:szCs w:val="18"/>
              </w:rPr>
              <w:t>20</w:t>
            </w:r>
          </w:p>
        </w:tc>
        <w:tc>
          <w:tcPr>
            <w:tcW w:w="797" w:type="dxa"/>
            <w:noWrap/>
            <w:hideMark/>
          </w:tcPr>
          <w:p w14:paraId="25608A36" w14:textId="77777777" w:rsidR="00C310DA" w:rsidRPr="00271C8D" w:rsidRDefault="00C310DA" w:rsidP="00866DC5">
            <w:pPr>
              <w:spacing w:line="240" w:lineRule="auto"/>
              <w:jc w:val="center"/>
              <w:rPr>
                <w:sz w:val="18"/>
                <w:szCs w:val="18"/>
              </w:rPr>
            </w:pPr>
            <w:r w:rsidRPr="00271C8D">
              <w:rPr>
                <w:sz w:val="18"/>
                <w:szCs w:val="18"/>
              </w:rPr>
              <w:t>7.6</w:t>
            </w:r>
          </w:p>
        </w:tc>
        <w:tc>
          <w:tcPr>
            <w:tcW w:w="850" w:type="dxa"/>
            <w:noWrap/>
            <w:hideMark/>
          </w:tcPr>
          <w:p w14:paraId="03A3103E" w14:textId="77777777" w:rsidR="00C310DA" w:rsidRPr="00271C8D" w:rsidRDefault="00C310DA" w:rsidP="00866DC5">
            <w:pPr>
              <w:spacing w:line="240" w:lineRule="auto"/>
              <w:jc w:val="center"/>
              <w:rPr>
                <w:sz w:val="18"/>
                <w:szCs w:val="18"/>
              </w:rPr>
            </w:pPr>
            <w:r w:rsidRPr="00271C8D">
              <w:rPr>
                <w:sz w:val="18"/>
                <w:szCs w:val="18"/>
              </w:rPr>
              <w:t>7.6</w:t>
            </w:r>
          </w:p>
        </w:tc>
        <w:tc>
          <w:tcPr>
            <w:tcW w:w="972" w:type="dxa"/>
            <w:noWrap/>
            <w:hideMark/>
          </w:tcPr>
          <w:p w14:paraId="21B2BDBE" w14:textId="77777777" w:rsidR="00C310DA" w:rsidRPr="00271C8D" w:rsidRDefault="00C310DA" w:rsidP="00866DC5">
            <w:pPr>
              <w:spacing w:line="240" w:lineRule="auto"/>
              <w:jc w:val="center"/>
              <w:rPr>
                <w:sz w:val="18"/>
                <w:szCs w:val="18"/>
              </w:rPr>
            </w:pPr>
            <w:r w:rsidRPr="00271C8D">
              <w:rPr>
                <w:sz w:val="18"/>
                <w:szCs w:val="18"/>
              </w:rPr>
              <w:t>7.6</w:t>
            </w:r>
          </w:p>
        </w:tc>
        <w:tc>
          <w:tcPr>
            <w:tcW w:w="0" w:type="auto"/>
            <w:noWrap/>
            <w:hideMark/>
          </w:tcPr>
          <w:p w14:paraId="6125E3BC" w14:textId="77777777" w:rsidR="00C310DA" w:rsidRPr="00271C8D" w:rsidRDefault="00C310DA" w:rsidP="00866DC5">
            <w:pPr>
              <w:spacing w:line="240" w:lineRule="auto"/>
              <w:jc w:val="center"/>
              <w:rPr>
                <w:sz w:val="18"/>
                <w:szCs w:val="18"/>
              </w:rPr>
            </w:pPr>
            <w:r w:rsidRPr="00271C8D">
              <w:rPr>
                <w:sz w:val="18"/>
                <w:szCs w:val="18"/>
              </w:rPr>
              <w:t>7.6</w:t>
            </w:r>
          </w:p>
        </w:tc>
        <w:tc>
          <w:tcPr>
            <w:tcW w:w="0" w:type="auto"/>
            <w:noWrap/>
            <w:hideMark/>
          </w:tcPr>
          <w:p w14:paraId="059E889B"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2DEB459A"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6EA0CF14" w14:textId="77777777" w:rsidTr="00866DC5">
        <w:trPr>
          <w:trHeight w:hRule="exact" w:val="284"/>
          <w:jc w:val="center"/>
        </w:trPr>
        <w:tc>
          <w:tcPr>
            <w:tcW w:w="1702" w:type="dxa"/>
            <w:noWrap/>
            <w:hideMark/>
          </w:tcPr>
          <w:p w14:paraId="047DF450" w14:textId="77777777" w:rsidR="00C310DA" w:rsidRPr="00271C8D" w:rsidRDefault="00C310DA" w:rsidP="00866DC5">
            <w:pPr>
              <w:spacing w:line="240" w:lineRule="auto"/>
              <w:jc w:val="center"/>
              <w:rPr>
                <w:sz w:val="18"/>
                <w:szCs w:val="18"/>
              </w:rPr>
            </w:pPr>
            <w:r w:rsidRPr="00271C8D">
              <w:rPr>
                <w:sz w:val="18"/>
                <w:szCs w:val="18"/>
              </w:rPr>
              <w:t>240</w:t>
            </w:r>
          </w:p>
        </w:tc>
        <w:tc>
          <w:tcPr>
            <w:tcW w:w="1677" w:type="dxa"/>
            <w:noWrap/>
            <w:hideMark/>
          </w:tcPr>
          <w:p w14:paraId="6F1244BA" w14:textId="77777777" w:rsidR="00C310DA" w:rsidRPr="00271C8D" w:rsidRDefault="00C310DA" w:rsidP="00866DC5">
            <w:pPr>
              <w:spacing w:line="240" w:lineRule="auto"/>
              <w:jc w:val="center"/>
              <w:rPr>
                <w:sz w:val="18"/>
                <w:szCs w:val="18"/>
              </w:rPr>
            </w:pPr>
            <w:r w:rsidRPr="00271C8D">
              <w:rPr>
                <w:sz w:val="18"/>
                <w:szCs w:val="18"/>
              </w:rPr>
              <w:t>50</w:t>
            </w:r>
          </w:p>
        </w:tc>
        <w:tc>
          <w:tcPr>
            <w:tcW w:w="797" w:type="dxa"/>
            <w:noWrap/>
            <w:hideMark/>
          </w:tcPr>
          <w:p w14:paraId="2AE37F18" w14:textId="77777777" w:rsidR="00C310DA" w:rsidRPr="00271C8D" w:rsidRDefault="00C310DA" w:rsidP="00866DC5">
            <w:pPr>
              <w:spacing w:line="240" w:lineRule="auto"/>
              <w:jc w:val="center"/>
              <w:rPr>
                <w:sz w:val="18"/>
                <w:szCs w:val="18"/>
              </w:rPr>
            </w:pPr>
            <w:r w:rsidRPr="00271C8D">
              <w:rPr>
                <w:sz w:val="18"/>
                <w:szCs w:val="18"/>
              </w:rPr>
              <w:t>6.1</w:t>
            </w:r>
          </w:p>
        </w:tc>
        <w:tc>
          <w:tcPr>
            <w:tcW w:w="850" w:type="dxa"/>
            <w:noWrap/>
            <w:hideMark/>
          </w:tcPr>
          <w:p w14:paraId="748F885E" w14:textId="77777777" w:rsidR="00C310DA" w:rsidRPr="00271C8D" w:rsidRDefault="00C310DA" w:rsidP="00866DC5">
            <w:pPr>
              <w:spacing w:line="240" w:lineRule="auto"/>
              <w:jc w:val="center"/>
              <w:rPr>
                <w:sz w:val="18"/>
                <w:szCs w:val="18"/>
              </w:rPr>
            </w:pPr>
            <w:r w:rsidRPr="00271C8D">
              <w:rPr>
                <w:sz w:val="18"/>
                <w:szCs w:val="18"/>
              </w:rPr>
              <w:t>6.2</w:t>
            </w:r>
          </w:p>
        </w:tc>
        <w:tc>
          <w:tcPr>
            <w:tcW w:w="972" w:type="dxa"/>
            <w:noWrap/>
            <w:hideMark/>
          </w:tcPr>
          <w:p w14:paraId="416F7762" w14:textId="77777777" w:rsidR="00C310DA" w:rsidRPr="00271C8D" w:rsidRDefault="00C310DA" w:rsidP="00866DC5">
            <w:pPr>
              <w:spacing w:line="240" w:lineRule="auto"/>
              <w:jc w:val="center"/>
              <w:rPr>
                <w:sz w:val="18"/>
                <w:szCs w:val="18"/>
              </w:rPr>
            </w:pPr>
            <w:r w:rsidRPr="00271C8D">
              <w:rPr>
                <w:sz w:val="18"/>
                <w:szCs w:val="18"/>
              </w:rPr>
              <w:t>6.2</w:t>
            </w:r>
          </w:p>
        </w:tc>
        <w:tc>
          <w:tcPr>
            <w:tcW w:w="0" w:type="auto"/>
            <w:noWrap/>
            <w:hideMark/>
          </w:tcPr>
          <w:p w14:paraId="6C43C08B" w14:textId="77777777" w:rsidR="00C310DA" w:rsidRPr="00271C8D" w:rsidRDefault="00C310DA" w:rsidP="00866DC5">
            <w:pPr>
              <w:spacing w:line="240" w:lineRule="auto"/>
              <w:jc w:val="center"/>
              <w:rPr>
                <w:sz w:val="18"/>
                <w:szCs w:val="18"/>
              </w:rPr>
            </w:pPr>
            <w:r w:rsidRPr="00271C8D">
              <w:rPr>
                <w:sz w:val="18"/>
                <w:szCs w:val="18"/>
              </w:rPr>
              <w:t>6.1</w:t>
            </w:r>
          </w:p>
        </w:tc>
        <w:tc>
          <w:tcPr>
            <w:tcW w:w="0" w:type="auto"/>
            <w:noWrap/>
            <w:hideMark/>
          </w:tcPr>
          <w:p w14:paraId="7E3E7B72"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3E12B46F" w14:textId="77777777" w:rsidR="00C310DA" w:rsidRPr="00271C8D" w:rsidRDefault="00C310DA" w:rsidP="00866DC5">
            <w:pPr>
              <w:spacing w:line="240" w:lineRule="auto"/>
              <w:jc w:val="center"/>
              <w:rPr>
                <w:sz w:val="18"/>
                <w:szCs w:val="18"/>
              </w:rPr>
            </w:pPr>
            <w:r w:rsidRPr="00271C8D">
              <w:rPr>
                <w:sz w:val="18"/>
                <w:szCs w:val="18"/>
              </w:rPr>
              <w:t>1.1</w:t>
            </w:r>
          </w:p>
        </w:tc>
      </w:tr>
      <w:tr w:rsidR="00C310DA" w:rsidRPr="00271C8D" w14:paraId="0010CE02" w14:textId="77777777" w:rsidTr="00866DC5">
        <w:trPr>
          <w:trHeight w:hRule="exact" w:val="284"/>
          <w:jc w:val="center"/>
        </w:trPr>
        <w:tc>
          <w:tcPr>
            <w:tcW w:w="1702" w:type="dxa"/>
            <w:noWrap/>
            <w:hideMark/>
          </w:tcPr>
          <w:p w14:paraId="2A351A6B" w14:textId="77777777" w:rsidR="00C310DA" w:rsidRPr="00271C8D" w:rsidRDefault="00C310DA" w:rsidP="00866DC5">
            <w:pPr>
              <w:spacing w:line="240" w:lineRule="auto"/>
              <w:jc w:val="center"/>
              <w:rPr>
                <w:sz w:val="18"/>
                <w:szCs w:val="18"/>
              </w:rPr>
            </w:pPr>
            <w:r w:rsidRPr="00271C8D">
              <w:rPr>
                <w:sz w:val="18"/>
                <w:szCs w:val="18"/>
              </w:rPr>
              <w:t>240</w:t>
            </w:r>
          </w:p>
        </w:tc>
        <w:tc>
          <w:tcPr>
            <w:tcW w:w="1677" w:type="dxa"/>
            <w:noWrap/>
            <w:hideMark/>
          </w:tcPr>
          <w:p w14:paraId="524340EE" w14:textId="77777777" w:rsidR="00C310DA" w:rsidRPr="00271C8D" w:rsidRDefault="00C310DA" w:rsidP="00866DC5">
            <w:pPr>
              <w:spacing w:line="240" w:lineRule="auto"/>
              <w:jc w:val="center"/>
              <w:rPr>
                <w:sz w:val="18"/>
                <w:szCs w:val="18"/>
              </w:rPr>
            </w:pPr>
            <w:r w:rsidRPr="00271C8D">
              <w:rPr>
                <w:sz w:val="18"/>
                <w:szCs w:val="18"/>
              </w:rPr>
              <w:t>80</w:t>
            </w:r>
          </w:p>
        </w:tc>
        <w:tc>
          <w:tcPr>
            <w:tcW w:w="797" w:type="dxa"/>
            <w:noWrap/>
            <w:hideMark/>
          </w:tcPr>
          <w:p w14:paraId="791EBDEE" w14:textId="77777777" w:rsidR="00C310DA" w:rsidRPr="00271C8D" w:rsidRDefault="00C310DA" w:rsidP="00866DC5">
            <w:pPr>
              <w:spacing w:line="240" w:lineRule="auto"/>
              <w:jc w:val="center"/>
              <w:rPr>
                <w:sz w:val="18"/>
                <w:szCs w:val="18"/>
              </w:rPr>
            </w:pPr>
            <w:r w:rsidRPr="00271C8D">
              <w:rPr>
                <w:sz w:val="18"/>
                <w:szCs w:val="18"/>
              </w:rPr>
              <w:t>4.9</w:t>
            </w:r>
          </w:p>
        </w:tc>
        <w:tc>
          <w:tcPr>
            <w:tcW w:w="850" w:type="dxa"/>
            <w:noWrap/>
            <w:hideMark/>
          </w:tcPr>
          <w:p w14:paraId="2B693AA4" w14:textId="77777777" w:rsidR="00C310DA" w:rsidRPr="00271C8D" w:rsidRDefault="00C310DA" w:rsidP="00866DC5">
            <w:pPr>
              <w:spacing w:line="240" w:lineRule="auto"/>
              <w:jc w:val="center"/>
              <w:rPr>
                <w:sz w:val="18"/>
                <w:szCs w:val="18"/>
              </w:rPr>
            </w:pPr>
            <w:r w:rsidRPr="00271C8D">
              <w:rPr>
                <w:sz w:val="18"/>
                <w:szCs w:val="18"/>
              </w:rPr>
              <w:t>5.2</w:t>
            </w:r>
          </w:p>
        </w:tc>
        <w:tc>
          <w:tcPr>
            <w:tcW w:w="972" w:type="dxa"/>
            <w:noWrap/>
            <w:hideMark/>
          </w:tcPr>
          <w:p w14:paraId="7EFB5DB2" w14:textId="77777777" w:rsidR="00C310DA" w:rsidRPr="00271C8D" w:rsidRDefault="00C310DA" w:rsidP="00866DC5">
            <w:pPr>
              <w:spacing w:line="240" w:lineRule="auto"/>
              <w:jc w:val="center"/>
              <w:rPr>
                <w:sz w:val="18"/>
                <w:szCs w:val="18"/>
              </w:rPr>
            </w:pPr>
            <w:r w:rsidRPr="00271C8D">
              <w:rPr>
                <w:sz w:val="18"/>
                <w:szCs w:val="18"/>
              </w:rPr>
              <w:t>5.1</w:t>
            </w:r>
          </w:p>
        </w:tc>
        <w:tc>
          <w:tcPr>
            <w:tcW w:w="0" w:type="auto"/>
            <w:noWrap/>
            <w:hideMark/>
          </w:tcPr>
          <w:p w14:paraId="0C4677BE" w14:textId="77777777" w:rsidR="00C310DA" w:rsidRPr="00271C8D" w:rsidRDefault="00C310DA" w:rsidP="00866DC5">
            <w:pPr>
              <w:spacing w:line="240" w:lineRule="auto"/>
              <w:jc w:val="center"/>
              <w:rPr>
                <w:sz w:val="18"/>
                <w:szCs w:val="18"/>
              </w:rPr>
            </w:pPr>
            <w:r w:rsidRPr="00271C8D">
              <w:rPr>
                <w:sz w:val="18"/>
                <w:szCs w:val="18"/>
              </w:rPr>
              <w:t>5.0</w:t>
            </w:r>
          </w:p>
        </w:tc>
        <w:tc>
          <w:tcPr>
            <w:tcW w:w="0" w:type="auto"/>
            <w:noWrap/>
            <w:hideMark/>
          </w:tcPr>
          <w:p w14:paraId="066C7417"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09AE5573" w14:textId="77777777" w:rsidR="00C310DA" w:rsidRPr="00271C8D" w:rsidRDefault="00C310DA" w:rsidP="00866DC5">
            <w:pPr>
              <w:spacing w:line="240" w:lineRule="auto"/>
              <w:jc w:val="center"/>
              <w:rPr>
                <w:sz w:val="18"/>
                <w:szCs w:val="18"/>
              </w:rPr>
            </w:pPr>
            <w:r w:rsidRPr="00271C8D">
              <w:rPr>
                <w:sz w:val="18"/>
                <w:szCs w:val="18"/>
              </w:rPr>
              <w:t>2.7</w:t>
            </w:r>
          </w:p>
        </w:tc>
      </w:tr>
      <w:tr w:rsidR="00C310DA" w:rsidRPr="00271C8D" w14:paraId="221CE2BF" w14:textId="77777777" w:rsidTr="00866DC5">
        <w:trPr>
          <w:trHeight w:hRule="exact" w:val="284"/>
          <w:jc w:val="center"/>
        </w:trPr>
        <w:tc>
          <w:tcPr>
            <w:tcW w:w="1702" w:type="dxa"/>
            <w:noWrap/>
            <w:hideMark/>
          </w:tcPr>
          <w:p w14:paraId="1FBBE32B" w14:textId="77777777" w:rsidR="00C310DA" w:rsidRPr="00271C8D" w:rsidRDefault="00C310DA" w:rsidP="00866DC5">
            <w:pPr>
              <w:spacing w:line="240" w:lineRule="auto"/>
              <w:jc w:val="center"/>
              <w:rPr>
                <w:sz w:val="18"/>
                <w:szCs w:val="18"/>
              </w:rPr>
            </w:pPr>
            <w:r w:rsidRPr="00271C8D">
              <w:rPr>
                <w:sz w:val="18"/>
                <w:szCs w:val="18"/>
              </w:rPr>
              <w:t>260</w:t>
            </w:r>
          </w:p>
        </w:tc>
        <w:tc>
          <w:tcPr>
            <w:tcW w:w="1677" w:type="dxa"/>
            <w:noWrap/>
            <w:hideMark/>
          </w:tcPr>
          <w:p w14:paraId="0606A432" w14:textId="77777777" w:rsidR="00C310DA" w:rsidRPr="00271C8D" w:rsidRDefault="00C310DA" w:rsidP="00866DC5">
            <w:pPr>
              <w:spacing w:line="240" w:lineRule="auto"/>
              <w:jc w:val="center"/>
              <w:rPr>
                <w:sz w:val="18"/>
                <w:szCs w:val="18"/>
              </w:rPr>
            </w:pPr>
            <w:r w:rsidRPr="00271C8D">
              <w:rPr>
                <w:sz w:val="18"/>
                <w:szCs w:val="18"/>
              </w:rPr>
              <w:t>5</w:t>
            </w:r>
          </w:p>
        </w:tc>
        <w:tc>
          <w:tcPr>
            <w:tcW w:w="797" w:type="dxa"/>
            <w:noWrap/>
            <w:hideMark/>
          </w:tcPr>
          <w:p w14:paraId="47D5BC6C" w14:textId="77777777" w:rsidR="00C310DA" w:rsidRPr="00271C8D" w:rsidRDefault="00C310DA" w:rsidP="00866DC5">
            <w:pPr>
              <w:spacing w:line="240" w:lineRule="auto"/>
              <w:jc w:val="center"/>
              <w:rPr>
                <w:sz w:val="18"/>
                <w:szCs w:val="18"/>
              </w:rPr>
            </w:pPr>
            <w:r w:rsidRPr="00271C8D">
              <w:rPr>
                <w:sz w:val="18"/>
                <w:szCs w:val="18"/>
              </w:rPr>
              <w:t>10.2</w:t>
            </w:r>
          </w:p>
        </w:tc>
        <w:tc>
          <w:tcPr>
            <w:tcW w:w="850" w:type="dxa"/>
            <w:noWrap/>
            <w:hideMark/>
          </w:tcPr>
          <w:p w14:paraId="6DAA6628" w14:textId="77777777" w:rsidR="00C310DA" w:rsidRPr="00271C8D" w:rsidRDefault="00C310DA" w:rsidP="00866DC5">
            <w:pPr>
              <w:spacing w:line="240" w:lineRule="auto"/>
              <w:jc w:val="center"/>
              <w:rPr>
                <w:sz w:val="18"/>
                <w:szCs w:val="18"/>
              </w:rPr>
            </w:pPr>
            <w:r w:rsidRPr="00271C8D">
              <w:rPr>
                <w:sz w:val="18"/>
                <w:szCs w:val="18"/>
              </w:rPr>
              <w:t>10.3</w:t>
            </w:r>
          </w:p>
        </w:tc>
        <w:tc>
          <w:tcPr>
            <w:tcW w:w="972" w:type="dxa"/>
            <w:noWrap/>
            <w:hideMark/>
          </w:tcPr>
          <w:p w14:paraId="3D1DEE17" w14:textId="77777777" w:rsidR="00C310DA" w:rsidRPr="00271C8D" w:rsidRDefault="00C310DA" w:rsidP="00866DC5">
            <w:pPr>
              <w:spacing w:line="240" w:lineRule="auto"/>
              <w:jc w:val="center"/>
              <w:rPr>
                <w:sz w:val="18"/>
                <w:szCs w:val="18"/>
              </w:rPr>
            </w:pPr>
            <w:r w:rsidRPr="00271C8D">
              <w:rPr>
                <w:sz w:val="18"/>
                <w:szCs w:val="18"/>
              </w:rPr>
              <w:t>10.2</w:t>
            </w:r>
          </w:p>
        </w:tc>
        <w:tc>
          <w:tcPr>
            <w:tcW w:w="0" w:type="auto"/>
            <w:noWrap/>
            <w:hideMark/>
          </w:tcPr>
          <w:p w14:paraId="4043AF03" w14:textId="77777777" w:rsidR="00C310DA" w:rsidRPr="00271C8D" w:rsidRDefault="00C310DA" w:rsidP="00866DC5">
            <w:pPr>
              <w:spacing w:line="240" w:lineRule="auto"/>
              <w:jc w:val="center"/>
              <w:rPr>
                <w:sz w:val="18"/>
                <w:szCs w:val="18"/>
              </w:rPr>
            </w:pPr>
            <w:r w:rsidRPr="00271C8D">
              <w:rPr>
                <w:sz w:val="18"/>
                <w:szCs w:val="18"/>
              </w:rPr>
              <w:t>10.2</w:t>
            </w:r>
          </w:p>
        </w:tc>
        <w:tc>
          <w:tcPr>
            <w:tcW w:w="0" w:type="auto"/>
            <w:noWrap/>
            <w:hideMark/>
          </w:tcPr>
          <w:p w14:paraId="7F9DEAF1"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684B0C1F"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4B377503" w14:textId="77777777" w:rsidTr="00866DC5">
        <w:trPr>
          <w:trHeight w:hRule="exact" w:val="284"/>
          <w:jc w:val="center"/>
        </w:trPr>
        <w:tc>
          <w:tcPr>
            <w:tcW w:w="1702" w:type="dxa"/>
            <w:noWrap/>
            <w:hideMark/>
          </w:tcPr>
          <w:p w14:paraId="493378ED" w14:textId="77777777" w:rsidR="00C310DA" w:rsidRPr="00271C8D" w:rsidRDefault="00C310DA" w:rsidP="00866DC5">
            <w:pPr>
              <w:spacing w:line="240" w:lineRule="auto"/>
              <w:jc w:val="center"/>
              <w:rPr>
                <w:sz w:val="18"/>
                <w:szCs w:val="18"/>
              </w:rPr>
            </w:pPr>
            <w:r w:rsidRPr="00271C8D">
              <w:rPr>
                <w:sz w:val="18"/>
                <w:szCs w:val="18"/>
              </w:rPr>
              <w:t>260</w:t>
            </w:r>
          </w:p>
        </w:tc>
        <w:tc>
          <w:tcPr>
            <w:tcW w:w="1677" w:type="dxa"/>
            <w:noWrap/>
            <w:hideMark/>
          </w:tcPr>
          <w:p w14:paraId="56B2F722" w14:textId="77777777" w:rsidR="00C310DA" w:rsidRPr="00271C8D" w:rsidRDefault="00C310DA" w:rsidP="00866DC5">
            <w:pPr>
              <w:spacing w:line="240" w:lineRule="auto"/>
              <w:jc w:val="center"/>
              <w:rPr>
                <w:sz w:val="18"/>
                <w:szCs w:val="18"/>
              </w:rPr>
            </w:pPr>
            <w:r w:rsidRPr="00271C8D">
              <w:rPr>
                <w:sz w:val="18"/>
                <w:szCs w:val="18"/>
              </w:rPr>
              <w:t>10</w:t>
            </w:r>
          </w:p>
        </w:tc>
        <w:tc>
          <w:tcPr>
            <w:tcW w:w="797" w:type="dxa"/>
            <w:noWrap/>
            <w:hideMark/>
          </w:tcPr>
          <w:p w14:paraId="2ABFC7CB" w14:textId="77777777" w:rsidR="00C310DA" w:rsidRPr="00271C8D" w:rsidRDefault="00C310DA" w:rsidP="00866DC5">
            <w:pPr>
              <w:spacing w:line="240" w:lineRule="auto"/>
              <w:jc w:val="center"/>
              <w:rPr>
                <w:sz w:val="18"/>
                <w:szCs w:val="18"/>
              </w:rPr>
            </w:pPr>
            <w:r w:rsidRPr="00271C8D">
              <w:rPr>
                <w:sz w:val="18"/>
                <w:szCs w:val="18"/>
              </w:rPr>
              <w:t>8.7</w:t>
            </w:r>
          </w:p>
        </w:tc>
        <w:tc>
          <w:tcPr>
            <w:tcW w:w="850" w:type="dxa"/>
            <w:noWrap/>
            <w:hideMark/>
          </w:tcPr>
          <w:p w14:paraId="1A607491" w14:textId="77777777" w:rsidR="00C310DA" w:rsidRPr="00271C8D" w:rsidRDefault="00C310DA" w:rsidP="00866DC5">
            <w:pPr>
              <w:spacing w:line="240" w:lineRule="auto"/>
              <w:jc w:val="center"/>
              <w:rPr>
                <w:sz w:val="18"/>
                <w:szCs w:val="18"/>
              </w:rPr>
            </w:pPr>
            <w:r w:rsidRPr="00271C8D">
              <w:rPr>
                <w:sz w:val="18"/>
                <w:szCs w:val="18"/>
              </w:rPr>
              <w:t>8.7</w:t>
            </w:r>
          </w:p>
        </w:tc>
        <w:tc>
          <w:tcPr>
            <w:tcW w:w="972" w:type="dxa"/>
            <w:noWrap/>
            <w:hideMark/>
          </w:tcPr>
          <w:p w14:paraId="01648C89" w14:textId="77777777" w:rsidR="00C310DA" w:rsidRPr="00271C8D" w:rsidRDefault="00C310DA" w:rsidP="00866DC5">
            <w:pPr>
              <w:spacing w:line="240" w:lineRule="auto"/>
              <w:jc w:val="center"/>
              <w:rPr>
                <w:sz w:val="18"/>
                <w:szCs w:val="18"/>
              </w:rPr>
            </w:pPr>
            <w:r w:rsidRPr="00271C8D">
              <w:rPr>
                <w:sz w:val="18"/>
                <w:szCs w:val="18"/>
              </w:rPr>
              <w:t>8.7</w:t>
            </w:r>
          </w:p>
        </w:tc>
        <w:tc>
          <w:tcPr>
            <w:tcW w:w="0" w:type="auto"/>
            <w:noWrap/>
            <w:hideMark/>
          </w:tcPr>
          <w:p w14:paraId="09701D8B" w14:textId="77777777" w:rsidR="00C310DA" w:rsidRPr="00271C8D" w:rsidRDefault="00C310DA" w:rsidP="00866DC5">
            <w:pPr>
              <w:spacing w:line="240" w:lineRule="auto"/>
              <w:jc w:val="center"/>
              <w:rPr>
                <w:sz w:val="18"/>
                <w:szCs w:val="18"/>
              </w:rPr>
            </w:pPr>
            <w:r w:rsidRPr="00271C8D">
              <w:rPr>
                <w:sz w:val="18"/>
                <w:szCs w:val="18"/>
              </w:rPr>
              <w:t>8.7</w:t>
            </w:r>
          </w:p>
        </w:tc>
        <w:tc>
          <w:tcPr>
            <w:tcW w:w="0" w:type="auto"/>
            <w:noWrap/>
            <w:hideMark/>
          </w:tcPr>
          <w:p w14:paraId="2D2A12B3"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421C1AA8" w14:textId="77777777" w:rsidR="00C310DA" w:rsidRPr="00271C8D" w:rsidRDefault="00C310DA" w:rsidP="00866DC5">
            <w:pPr>
              <w:spacing w:line="240" w:lineRule="auto"/>
              <w:jc w:val="center"/>
              <w:rPr>
                <w:sz w:val="18"/>
                <w:szCs w:val="18"/>
              </w:rPr>
            </w:pPr>
            <w:r w:rsidRPr="00271C8D">
              <w:rPr>
                <w:sz w:val="18"/>
                <w:szCs w:val="18"/>
              </w:rPr>
              <w:t>0.1</w:t>
            </w:r>
          </w:p>
        </w:tc>
      </w:tr>
      <w:tr w:rsidR="00C310DA" w:rsidRPr="00271C8D" w14:paraId="432E1612" w14:textId="77777777" w:rsidTr="00866DC5">
        <w:trPr>
          <w:trHeight w:hRule="exact" w:val="284"/>
          <w:jc w:val="center"/>
        </w:trPr>
        <w:tc>
          <w:tcPr>
            <w:tcW w:w="1702" w:type="dxa"/>
            <w:noWrap/>
            <w:hideMark/>
          </w:tcPr>
          <w:p w14:paraId="2990CB4F" w14:textId="77777777" w:rsidR="00C310DA" w:rsidRPr="00271C8D" w:rsidRDefault="00C310DA" w:rsidP="00866DC5">
            <w:pPr>
              <w:spacing w:line="240" w:lineRule="auto"/>
              <w:jc w:val="center"/>
              <w:rPr>
                <w:sz w:val="18"/>
                <w:szCs w:val="18"/>
              </w:rPr>
            </w:pPr>
            <w:r w:rsidRPr="00271C8D">
              <w:rPr>
                <w:sz w:val="18"/>
                <w:szCs w:val="18"/>
              </w:rPr>
              <w:t>260</w:t>
            </w:r>
          </w:p>
        </w:tc>
        <w:tc>
          <w:tcPr>
            <w:tcW w:w="1677" w:type="dxa"/>
            <w:noWrap/>
            <w:hideMark/>
          </w:tcPr>
          <w:p w14:paraId="32D459A9" w14:textId="77777777" w:rsidR="00C310DA" w:rsidRPr="00271C8D" w:rsidRDefault="00C310DA" w:rsidP="00866DC5">
            <w:pPr>
              <w:spacing w:line="240" w:lineRule="auto"/>
              <w:jc w:val="center"/>
              <w:rPr>
                <w:sz w:val="18"/>
                <w:szCs w:val="18"/>
              </w:rPr>
            </w:pPr>
            <w:r w:rsidRPr="00271C8D">
              <w:rPr>
                <w:sz w:val="18"/>
                <w:szCs w:val="18"/>
              </w:rPr>
              <w:t>20</w:t>
            </w:r>
          </w:p>
        </w:tc>
        <w:tc>
          <w:tcPr>
            <w:tcW w:w="797" w:type="dxa"/>
            <w:noWrap/>
            <w:hideMark/>
          </w:tcPr>
          <w:p w14:paraId="17807892" w14:textId="77777777" w:rsidR="00C310DA" w:rsidRPr="00271C8D" w:rsidRDefault="00C310DA" w:rsidP="00866DC5">
            <w:pPr>
              <w:spacing w:line="240" w:lineRule="auto"/>
              <w:jc w:val="center"/>
              <w:rPr>
                <w:sz w:val="18"/>
                <w:szCs w:val="18"/>
              </w:rPr>
            </w:pPr>
            <w:r w:rsidRPr="00271C8D">
              <w:rPr>
                <w:sz w:val="18"/>
                <w:szCs w:val="18"/>
              </w:rPr>
              <w:t>6.8</w:t>
            </w:r>
          </w:p>
        </w:tc>
        <w:tc>
          <w:tcPr>
            <w:tcW w:w="850" w:type="dxa"/>
            <w:noWrap/>
            <w:hideMark/>
          </w:tcPr>
          <w:p w14:paraId="369E3A27" w14:textId="77777777" w:rsidR="00C310DA" w:rsidRPr="00271C8D" w:rsidRDefault="00C310DA" w:rsidP="00866DC5">
            <w:pPr>
              <w:spacing w:line="240" w:lineRule="auto"/>
              <w:jc w:val="center"/>
              <w:rPr>
                <w:sz w:val="18"/>
                <w:szCs w:val="18"/>
              </w:rPr>
            </w:pPr>
            <w:r w:rsidRPr="00271C8D">
              <w:rPr>
                <w:sz w:val="18"/>
                <w:szCs w:val="18"/>
              </w:rPr>
              <w:t>7.0</w:t>
            </w:r>
          </w:p>
        </w:tc>
        <w:tc>
          <w:tcPr>
            <w:tcW w:w="972" w:type="dxa"/>
            <w:noWrap/>
            <w:hideMark/>
          </w:tcPr>
          <w:p w14:paraId="6F29BE16" w14:textId="77777777" w:rsidR="00C310DA" w:rsidRPr="00271C8D" w:rsidRDefault="00C310DA" w:rsidP="00866DC5">
            <w:pPr>
              <w:spacing w:line="240" w:lineRule="auto"/>
              <w:jc w:val="center"/>
              <w:rPr>
                <w:sz w:val="18"/>
                <w:szCs w:val="18"/>
              </w:rPr>
            </w:pPr>
            <w:r w:rsidRPr="00271C8D">
              <w:rPr>
                <w:sz w:val="18"/>
                <w:szCs w:val="18"/>
              </w:rPr>
              <w:t>6.8</w:t>
            </w:r>
          </w:p>
        </w:tc>
        <w:tc>
          <w:tcPr>
            <w:tcW w:w="0" w:type="auto"/>
            <w:noWrap/>
            <w:hideMark/>
          </w:tcPr>
          <w:p w14:paraId="2F6E3C9E" w14:textId="77777777" w:rsidR="00C310DA" w:rsidRPr="00271C8D" w:rsidRDefault="00C310DA" w:rsidP="00866DC5">
            <w:pPr>
              <w:spacing w:line="240" w:lineRule="auto"/>
              <w:jc w:val="center"/>
              <w:rPr>
                <w:sz w:val="18"/>
                <w:szCs w:val="18"/>
              </w:rPr>
            </w:pPr>
            <w:r w:rsidRPr="00271C8D">
              <w:rPr>
                <w:sz w:val="18"/>
                <w:szCs w:val="18"/>
              </w:rPr>
              <w:t>6.9</w:t>
            </w:r>
          </w:p>
        </w:tc>
        <w:tc>
          <w:tcPr>
            <w:tcW w:w="0" w:type="auto"/>
            <w:noWrap/>
            <w:hideMark/>
          </w:tcPr>
          <w:p w14:paraId="33183F28"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443BBF7E" w14:textId="77777777" w:rsidR="00C310DA" w:rsidRPr="00271C8D" w:rsidRDefault="00C310DA" w:rsidP="00866DC5">
            <w:pPr>
              <w:spacing w:line="240" w:lineRule="auto"/>
              <w:jc w:val="center"/>
              <w:rPr>
                <w:sz w:val="18"/>
                <w:szCs w:val="18"/>
              </w:rPr>
            </w:pPr>
            <w:r w:rsidRPr="00271C8D">
              <w:rPr>
                <w:sz w:val="18"/>
                <w:szCs w:val="18"/>
              </w:rPr>
              <w:t>1.7</w:t>
            </w:r>
          </w:p>
        </w:tc>
      </w:tr>
      <w:tr w:rsidR="00C310DA" w:rsidRPr="00271C8D" w14:paraId="38D3975C" w14:textId="77777777" w:rsidTr="00866DC5">
        <w:trPr>
          <w:trHeight w:hRule="exact" w:val="284"/>
          <w:jc w:val="center"/>
        </w:trPr>
        <w:tc>
          <w:tcPr>
            <w:tcW w:w="1702" w:type="dxa"/>
            <w:noWrap/>
            <w:hideMark/>
          </w:tcPr>
          <w:p w14:paraId="5A118D73" w14:textId="77777777" w:rsidR="00C310DA" w:rsidRPr="00271C8D" w:rsidRDefault="00C310DA" w:rsidP="00866DC5">
            <w:pPr>
              <w:spacing w:line="240" w:lineRule="auto"/>
              <w:jc w:val="center"/>
              <w:rPr>
                <w:sz w:val="18"/>
                <w:szCs w:val="18"/>
              </w:rPr>
            </w:pPr>
            <w:r w:rsidRPr="00271C8D">
              <w:rPr>
                <w:sz w:val="18"/>
                <w:szCs w:val="18"/>
              </w:rPr>
              <w:t>260</w:t>
            </w:r>
          </w:p>
        </w:tc>
        <w:tc>
          <w:tcPr>
            <w:tcW w:w="1677" w:type="dxa"/>
            <w:noWrap/>
            <w:hideMark/>
          </w:tcPr>
          <w:p w14:paraId="6E6C579B" w14:textId="77777777" w:rsidR="00C310DA" w:rsidRPr="00271C8D" w:rsidRDefault="00C310DA" w:rsidP="00866DC5">
            <w:pPr>
              <w:spacing w:line="240" w:lineRule="auto"/>
              <w:jc w:val="center"/>
              <w:rPr>
                <w:sz w:val="18"/>
                <w:szCs w:val="18"/>
              </w:rPr>
            </w:pPr>
            <w:r w:rsidRPr="00271C8D">
              <w:rPr>
                <w:sz w:val="18"/>
                <w:szCs w:val="18"/>
              </w:rPr>
              <w:t>50</w:t>
            </w:r>
          </w:p>
        </w:tc>
        <w:tc>
          <w:tcPr>
            <w:tcW w:w="797" w:type="dxa"/>
            <w:noWrap/>
            <w:hideMark/>
          </w:tcPr>
          <w:p w14:paraId="4D69C58D" w14:textId="77777777" w:rsidR="00C310DA" w:rsidRPr="00271C8D" w:rsidRDefault="00C310DA" w:rsidP="00866DC5">
            <w:pPr>
              <w:spacing w:line="240" w:lineRule="auto"/>
              <w:jc w:val="center"/>
              <w:rPr>
                <w:sz w:val="18"/>
                <w:szCs w:val="18"/>
              </w:rPr>
            </w:pPr>
            <w:r w:rsidRPr="00271C8D">
              <w:rPr>
                <w:sz w:val="18"/>
                <w:szCs w:val="18"/>
              </w:rPr>
              <w:t>4.9</w:t>
            </w:r>
          </w:p>
        </w:tc>
        <w:tc>
          <w:tcPr>
            <w:tcW w:w="850" w:type="dxa"/>
            <w:noWrap/>
            <w:hideMark/>
          </w:tcPr>
          <w:p w14:paraId="6DCC8FF5" w14:textId="77777777" w:rsidR="00C310DA" w:rsidRPr="00271C8D" w:rsidRDefault="00C310DA" w:rsidP="00866DC5">
            <w:pPr>
              <w:spacing w:line="240" w:lineRule="auto"/>
              <w:jc w:val="center"/>
              <w:rPr>
                <w:sz w:val="18"/>
                <w:szCs w:val="18"/>
              </w:rPr>
            </w:pPr>
            <w:r w:rsidRPr="00271C8D">
              <w:rPr>
                <w:sz w:val="18"/>
                <w:szCs w:val="18"/>
              </w:rPr>
              <w:t>4.9</w:t>
            </w:r>
          </w:p>
        </w:tc>
        <w:tc>
          <w:tcPr>
            <w:tcW w:w="972" w:type="dxa"/>
            <w:noWrap/>
            <w:hideMark/>
          </w:tcPr>
          <w:p w14:paraId="5BBB8CC2" w14:textId="77777777" w:rsidR="00C310DA" w:rsidRPr="00271C8D" w:rsidRDefault="00C310DA" w:rsidP="00866DC5">
            <w:pPr>
              <w:spacing w:line="240" w:lineRule="auto"/>
              <w:jc w:val="center"/>
              <w:rPr>
                <w:sz w:val="18"/>
                <w:szCs w:val="18"/>
              </w:rPr>
            </w:pPr>
            <w:r w:rsidRPr="00271C8D">
              <w:rPr>
                <w:sz w:val="18"/>
                <w:szCs w:val="18"/>
              </w:rPr>
              <w:t>4.9</w:t>
            </w:r>
          </w:p>
        </w:tc>
        <w:tc>
          <w:tcPr>
            <w:tcW w:w="0" w:type="auto"/>
            <w:noWrap/>
            <w:hideMark/>
          </w:tcPr>
          <w:p w14:paraId="4513D7E7" w14:textId="77777777" w:rsidR="00C310DA" w:rsidRPr="00271C8D" w:rsidRDefault="00C310DA" w:rsidP="00866DC5">
            <w:pPr>
              <w:spacing w:line="240" w:lineRule="auto"/>
              <w:jc w:val="center"/>
              <w:rPr>
                <w:sz w:val="18"/>
                <w:szCs w:val="18"/>
              </w:rPr>
            </w:pPr>
            <w:r w:rsidRPr="00271C8D">
              <w:rPr>
                <w:sz w:val="18"/>
                <w:szCs w:val="18"/>
              </w:rPr>
              <w:t>4.9</w:t>
            </w:r>
          </w:p>
        </w:tc>
        <w:tc>
          <w:tcPr>
            <w:tcW w:w="0" w:type="auto"/>
            <w:noWrap/>
            <w:hideMark/>
          </w:tcPr>
          <w:p w14:paraId="254E8233" w14:textId="77777777" w:rsidR="00C310DA" w:rsidRPr="00271C8D" w:rsidRDefault="00C310DA" w:rsidP="00866DC5">
            <w:pPr>
              <w:spacing w:line="240" w:lineRule="auto"/>
              <w:jc w:val="center"/>
              <w:rPr>
                <w:sz w:val="18"/>
                <w:szCs w:val="18"/>
              </w:rPr>
            </w:pPr>
            <w:r w:rsidRPr="00271C8D">
              <w:rPr>
                <w:sz w:val="18"/>
                <w:szCs w:val="18"/>
              </w:rPr>
              <w:t>0.0</w:t>
            </w:r>
          </w:p>
        </w:tc>
        <w:tc>
          <w:tcPr>
            <w:tcW w:w="1244" w:type="dxa"/>
            <w:noWrap/>
            <w:hideMark/>
          </w:tcPr>
          <w:p w14:paraId="4FE5AABB" w14:textId="77777777" w:rsidR="00C310DA" w:rsidRPr="00271C8D" w:rsidRDefault="00C310DA" w:rsidP="00866DC5">
            <w:pPr>
              <w:spacing w:line="240" w:lineRule="auto"/>
              <w:jc w:val="center"/>
              <w:rPr>
                <w:sz w:val="18"/>
                <w:szCs w:val="18"/>
              </w:rPr>
            </w:pPr>
            <w:r w:rsidRPr="00271C8D">
              <w:rPr>
                <w:sz w:val="18"/>
                <w:szCs w:val="18"/>
              </w:rPr>
              <w:t>0.2</w:t>
            </w:r>
          </w:p>
        </w:tc>
      </w:tr>
      <w:tr w:rsidR="00C310DA" w:rsidRPr="00271C8D" w14:paraId="7B2BDC45" w14:textId="77777777" w:rsidTr="00866DC5">
        <w:trPr>
          <w:trHeight w:hRule="exact" w:val="284"/>
          <w:jc w:val="center"/>
        </w:trPr>
        <w:tc>
          <w:tcPr>
            <w:tcW w:w="1702" w:type="dxa"/>
            <w:noWrap/>
            <w:hideMark/>
          </w:tcPr>
          <w:p w14:paraId="28626C94" w14:textId="77777777" w:rsidR="00C310DA" w:rsidRPr="00271C8D" w:rsidRDefault="00C310DA" w:rsidP="00866DC5">
            <w:pPr>
              <w:spacing w:line="240" w:lineRule="auto"/>
              <w:jc w:val="center"/>
              <w:rPr>
                <w:sz w:val="18"/>
                <w:szCs w:val="18"/>
              </w:rPr>
            </w:pPr>
            <w:r w:rsidRPr="00271C8D">
              <w:rPr>
                <w:sz w:val="18"/>
                <w:szCs w:val="18"/>
              </w:rPr>
              <w:t>260</w:t>
            </w:r>
          </w:p>
        </w:tc>
        <w:tc>
          <w:tcPr>
            <w:tcW w:w="1677" w:type="dxa"/>
            <w:noWrap/>
            <w:hideMark/>
          </w:tcPr>
          <w:p w14:paraId="62EC4088" w14:textId="77777777" w:rsidR="00C310DA" w:rsidRPr="00271C8D" w:rsidRDefault="00C310DA" w:rsidP="00866DC5">
            <w:pPr>
              <w:spacing w:line="240" w:lineRule="auto"/>
              <w:jc w:val="center"/>
              <w:rPr>
                <w:sz w:val="18"/>
                <w:szCs w:val="18"/>
              </w:rPr>
            </w:pPr>
            <w:r w:rsidRPr="00271C8D">
              <w:rPr>
                <w:sz w:val="18"/>
                <w:szCs w:val="18"/>
              </w:rPr>
              <w:t>80</w:t>
            </w:r>
          </w:p>
        </w:tc>
        <w:tc>
          <w:tcPr>
            <w:tcW w:w="797" w:type="dxa"/>
            <w:noWrap/>
            <w:hideMark/>
          </w:tcPr>
          <w:p w14:paraId="1C748849" w14:textId="77777777" w:rsidR="00C310DA" w:rsidRPr="00271C8D" w:rsidRDefault="00C310DA" w:rsidP="00866DC5">
            <w:pPr>
              <w:spacing w:line="240" w:lineRule="auto"/>
              <w:jc w:val="center"/>
              <w:rPr>
                <w:sz w:val="18"/>
                <w:szCs w:val="18"/>
              </w:rPr>
            </w:pPr>
            <w:r w:rsidRPr="00271C8D">
              <w:rPr>
                <w:sz w:val="18"/>
                <w:szCs w:val="18"/>
              </w:rPr>
              <w:t>4.2</w:t>
            </w:r>
          </w:p>
        </w:tc>
        <w:tc>
          <w:tcPr>
            <w:tcW w:w="850" w:type="dxa"/>
            <w:noWrap/>
            <w:hideMark/>
          </w:tcPr>
          <w:p w14:paraId="3D9D1B0E" w14:textId="77777777" w:rsidR="00C310DA" w:rsidRPr="00271C8D" w:rsidRDefault="00C310DA" w:rsidP="00866DC5">
            <w:pPr>
              <w:spacing w:line="240" w:lineRule="auto"/>
              <w:jc w:val="center"/>
              <w:rPr>
                <w:sz w:val="18"/>
                <w:szCs w:val="18"/>
              </w:rPr>
            </w:pPr>
            <w:r w:rsidRPr="00271C8D">
              <w:rPr>
                <w:sz w:val="18"/>
                <w:szCs w:val="18"/>
              </w:rPr>
              <w:t>4.3</w:t>
            </w:r>
          </w:p>
        </w:tc>
        <w:tc>
          <w:tcPr>
            <w:tcW w:w="972" w:type="dxa"/>
            <w:noWrap/>
            <w:hideMark/>
          </w:tcPr>
          <w:p w14:paraId="4F23CD50" w14:textId="77777777" w:rsidR="00C310DA" w:rsidRPr="00271C8D" w:rsidRDefault="00C310DA" w:rsidP="00866DC5">
            <w:pPr>
              <w:spacing w:line="240" w:lineRule="auto"/>
              <w:jc w:val="center"/>
              <w:rPr>
                <w:sz w:val="18"/>
                <w:szCs w:val="18"/>
              </w:rPr>
            </w:pPr>
            <w:r w:rsidRPr="00271C8D">
              <w:rPr>
                <w:sz w:val="18"/>
                <w:szCs w:val="18"/>
              </w:rPr>
              <w:t>4.3</w:t>
            </w:r>
          </w:p>
        </w:tc>
        <w:tc>
          <w:tcPr>
            <w:tcW w:w="0" w:type="auto"/>
            <w:noWrap/>
            <w:hideMark/>
          </w:tcPr>
          <w:p w14:paraId="2B885F1D" w14:textId="77777777" w:rsidR="00C310DA" w:rsidRPr="00271C8D" w:rsidRDefault="00C310DA" w:rsidP="00866DC5">
            <w:pPr>
              <w:spacing w:line="240" w:lineRule="auto"/>
              <w:jc w:val="center"/>
              <w:rPr>
                <w:sz w:val="18"/>
                <w:szCs w:val="18"/>
              </w:rPr>
            </w:pPr>
            <w:r w:rsidRPr="00271C8D">
              <w:rPr>
                <w:sz w:val="18"/>
                <w:szCs w:val="18"/>
              </w:rPr>
              <w:t>4.2</w:t>
            </w:r>
          </w:p>
        </w:tc>
        <w:tc>
          <w:tcPr>
            <w:tcW w:w="0" w:type="auto"/>
            <w:noWrap/>
            <w:hideMark/>
          </w:tcPr>
          <w:p w14:paraId="29B5A857" w14:textId="77777777" w:rsidR="00C310DA" w:rsidRPr="00271C8D" w:rsidRDefault="00C310DA" w:rsidP="00866DC5">
            <w:pPr>
              <w:spacing w:line="240" w:lineRule="auto"/>
              <w:jc w:val="center"/>
              <w:rPr>
                <w:sz w:val="18"/>
                <w:szCs w:val="18"/>
              </w:rPr>
            </w:pPr>
            <w:r w:rsidRPr="00271C8D">
              <w:rPr>
                <w:sz w:val="18"/>
                <w:szCs w:val="18"/>
              </w:rPr>
              <w:t>0.1</w:t>
            </w:r>
          </w:p>
        </w:tc>
        <w:tc>
          <w:tcPr>
            <w:tcW w:w="1244" w:type="dxa"/>
            <w:noWrap/>
            <w:hideMark/>
          </w:tcPr>
          <w:p w14:paraId="3907CC0D" w14:textId="77777777" w:rsidR="00C310DA" w:rsidRPr="00271C8D" w:rsidRDefault="00C310DA" w:rsidP="00866DC5">
            <w:pPr>
              <w:spacing w:line="240" w:lineRule="auto"/>
              <w:jc w:val="center"/>
              <w:rPr>
                <w:sz w:val="18"/>
                <w:szCs w:val="18"/>
              </w:rPr>
            </w:pPr>
            <w:r w:rsidRPr="00271C8D">
              <w:rPr>
                <w:sz w:val="18"/>
                <w:szCs w:val="18"/>
              </w:rPr>
              <w:t>1.4</w:t>
            </w:r>
          </w:p>
        </w:tc>
      </w:tr>
    </w:tbl>
    <w:p w14:paraId="5CAE4331" w14:textId="77777777" w:rsidR="00C310DA" w:rsidRDefault="00C310DA" w:rsidP="00C310DA">
      <w:pPr>
        <w:jc w:val="both"/>
      </w:pPr>
    </w:p>
    <w:p w14:paraId="2454A005" w14:textId="77777777" w:rsidR="00C310DA" w:rsidRDefault="00C310DA" w:rsidP="00C310DA">
      <w:pPr>
        <w:jc w:val="both"/>
      </w:pPr>
      <w:r>
        <w:rPr>
          <w:noProof/>
        </w:rPr>
        <w:drawing>
          <wp:inline distT="0" distB="0" distL="0" distR="0" wp14:anchorId="5E805D30" wp14:editId="7D83DBEA">
            <wp:extent cx="5943600" cy="3634105"/>
            <wp:effectExtent l="0" t="0" r="0" b="4445"/>
            <wp:docPr id="1432153297" name="Graphique 1">
              <a:extLst xmlns:a="http://schemas.openxmlformats.org/drawingml/2006/main">
                <a:ext uri="{FF2B5EF4-FFF2-40B4-BE49-F238E27FC236}">
                  <a16:creationId xmlns:a16="http://schemas.microsoft.com/office/drawing/2014/main" id="{6FB023BF-B5CF-41D6-9BF8-B0FA7809B9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D8BA4E6" w14:textId="6178B109" w:rsidR="00C310DA" w:rsidRPr="00657464" w:rsidRDefault="00C310DA" w:rsidP="00C310DA">
      <w:pPr>
        <w:pStyle w:val="Caption"/>
      </w:pPr>
      <w:r>
        <w:t xml:space="preserve">Figure </w:t>
      </w:r>
      <w:r w:rsidR="00C71D32">
        <w:t>S</w:t>
      </w:r>
      <w:r w:rsidR="00C71D32">
        <w:t>4</w:t>
      </w:r>
      <w:r w:rsidR="00D449F1">
        <w:t>: Concentration versus residence time for glucose hydrolysis</w:t>
      </w:r>
      <w:r>
        <w:t>.</w:t>
      </w:r>
    </w:p>
    <w:p w14:paraId="5141F787" w14:textId="77777777" w:rsidR="00C310DA" w:rsidRDefault="00C310DA" w:rsidP="00C310DA">
      <w:pPr>
        <w:jc w:val="both"/>
      </w:pPr>
    </w:p>
    <w:p w14:paraId="6AC1C610" w14:textId="3C4C20E2" w:rsidR="00C310DA" w:rsidRDefault="00C310DA" w:rsidP="00C310DA">
      <w:pPr>
        <w:pStyle w:val="Caption"/>
        <w:keepNext/>
      </w:pPr>
      <w:r>
        <w:lastRenderedPageBreak/>
        <w:t>Table S2: Repeats of cellobiose runs</w:t>
      </w:r>
    </w:p>
    <w:tbl>
      <w:tblPr>
        <w:tblStyle w:val="TableGrid"/>
        <w:tblW w:w="5063" w:type="pct"/>
        <w:jc w:val="center"/>
        <w:tblLook w:val="04A0" w:firstRow="1" w:lastRow="0" w:firstColumn="1" w:lastColumn="0" w:noHBand="0" w:noVBand="1"/>
      </w:tblPr>
      <w:tblGrid>
        <w:gridCol w:w="1619"/>
        <w:gridCol w:w="1577"/>
        <w:gridCol w:w="988"/>
        <w:gridCol w:w="850"/>
        <w:gridCol w:w="770"/>
        <w:gridCol w:w="887"/>
        <w:gridCol w:w="1718"/>
        <w:gridCol w:w="1147"/>
      </w:tblGrid>
      <w:tr w:rsidR="00C310DA" w:rsidRPr="00464D90" w14:paraId="24FA5BE4" w14:textId="77777777" w:rsidTr="00866DC5">
        <w:trPr>
          <w:trHeight w:hRule="exact" w:val="284"/>
          <w:jc w:val="center"/>
        </w:trPr>
        <w:tc>
          <w:tcPr>
            <w:tcW w:w="836" w:type="pct"/>
            <w:noWrap/>
            <w:hideMark/>
          </w:tcPr>
          <w:p w14:paraId="26D853B8" w14:textId="77777777" w:rsidR="00C310DA" w:rsidRPr="00464D90" w:rsidRDefault="00C310DA" w:rsidP="00866DC5">
            <w:pPr>
              <w:spacing w:line="240" w:lineRule="auto"/>
              <w:jc w:val="both"/>
              <w:rPr>
                <w:sz w:val="18"/>
                <w:szCs w:val="18"/>
                <w:lang w:val="en-ZA"/>
              </w:rPr>
            </w:pPr>
          </w:p>
        </w:tc>
        <w:tc>
          <w:tcPr>
            <w:tcW w:w="814" w:type="pct"/>
            <w:noWrap/>
            <w:hideMark/>
          </w:tcPr>
          <w:p w14:paraId="54106FA4" w14:textId="77777777" w:rsidR="00C310DA" w:rsidRPr="00464D90" w:rsidRDefault="00C310DA" w:rsidP="00866DC5">
            <w:pPr>
              <w:spacing w:line="240" w:lineRule="auto"/>
              <w:jc w:val="both"/>
              <w:rPr>
                <w:sz w:val="18"/>
                <w:szCs w:val="18"/>
              </w:rPr>
            </w:pPr>
          </w:p>
        </w:tc>
        <w:tc>
          <w:tcPr>
            <w:tcW w:w="1350" w:type="pct"/>
            <w:gridSpan w:val="3"/>
            <w:noWrap/>
            <w:hideMark/>
          </w:tcPr>
          <w:p w14:paraId="1597D074" w14:textId="77777777" w:rsidR="00C310DA" w:rsidRPr="00464D90" w:rsidRDefault="00C310DA" w:rsidP="00866DC5">
            <w:pPr>
              <w:spacing w:line="240" w:lineRule="auto"/>
              <w:rPr>
                <w:sz w:val="18"/>
                <w:szCs w:val="18"/>
              </w:rPr>
            </w:pPr>
            <w:r w:rsidRPr="00464D90">
              <w:rPr>
                <w:sz w:val="18"/>
                <w:szCs w:val="18"/>
              </w:rPr>
              <w:t>Cellobiose concentration (g/L)</w:t>
            </w:r>
          </w:p>
        </w:tc>
        <w:tc>
          <w:tcPr>
            <w:tcW w:w="521" w:type="pct"/>
            <w:noWrap/>
            <w:hideMark/>
          </w:tcPr>
          <w:p w14:paraId="7C24BEDD" w14:textId="77777777" w:rsidR="00C310DA" w:rsidRPr="00464D90" w:rsidRDefault="00C310DA" w:rsidP="00866DC5">
            <w:pPr>
              <w:spacing w:line="240" w:lineRule="auto"/>
              <w:jc w:val="both"/>
              <w:rPr>
                <w:sz w:val="18"/>
                <w:szCs w:val="18"/>
              </w:rPr>
            </w:pPr>
          </w:p>
        </w:tc>
        <w:tc>
          <w:tcPr>
            <w:tcW w:w="886" w:type="pct"/>
            <w:noWrap/>
            <w:hideMark/>
          </w:tcPr>
          <w:p w14:paraId="28BB247D" w14:textId="77777777" w:rsidR="00C310DA" w:rsidRPr="00464D90" w:rsidRDefault="00C310DA" w:rsidP="00866DC5">
            <w:pPr>
              <w:spacing w:line="240" w:lineRule="auto"/>
              <w:jc w:val="both"/>
              <w:rPr>
                <w:sz w:val="18"/>
                <w:szCs w:val="18"/>
              </w:rPr>
            </w:pPr>
          </w:p>
        </w:tc>
        <w:tc>
          <w:tcPr>
            <w:tcW w:w="593" w:type="pct"/>
            <w:noWrap/>
            <w:hideMark/>
          </w:tcPr>
          <w:p w14:paraId="2E73A129" w14:textId="77777777" w:rsidR="00C310DA" w:rsidRPr="00464D90" w:rsidRDefault="00C310DA" w:rsidP="00866DC5">
            <w:pPr>
              <w:spacing w:line="240" w:lineRule="auto"/>
              <w:jc w:val="both"/>
              <w:rPr>
                <w:sz w:val="18"/>
                <w:szCs w:val="18"/>
              </w:rPr>
            </w:pPr>
          </w:p>
        </w:tc>
      </w:tr>
      <w:tr w:rsidR="00C310DA" w:rsidRPr="00464D90" w14:paraId="6811E96C" w14:textId="77777777" w:rsidTr="00866DC5">
        <w:trPr>
          <w:trHeight w:hRule="exact" w:val="284"/>
          <w:jc w:val="center"/>
        </w:trPr>
        <w:tc>
          <w:tcPr>
            <w:tcW w:w="836" w:type="pct"/>
            <w:noWrap/>
            <w:hideMark/>
          </w:tcPr>
          <w:p w14:paraId="33A403EF" w14:textId="77777777" w:rsidR="00C310DA" w:rsidRPr="00464D90" w:rsidRDefault="00C310DA" w:rsidP="00866DC5">
            <w:pPr>
              <w:spacing w:line="240" w:lineRule="auto"/>
              <w:jc w:val="both"/>
              <w:rPr>
                <w:sz w:val="18"/>
                <w:szCs w:val="18"/>
              </w:rPr>
            </w:pPr>
            <w:r w:rsidRPr="00464D90">
              <w:rPr>
                <w:sz w:val="18"/>
                <w:szCs w:val="18"/>
              </w:rPr>
              <w:t>Temperature (°C)</w:t>
            </w:r>
          </w:p>
        </w:tc>
        <w:tc>
          <w:tcPr>
            <w:tcW w:w="814" w:type="pct"/>
            <w:noWrap/>
            <w:hideMark/>
          </w:tcPr>
          <w:p w14:paraId="3637B3F4" w14:textId="77777777" w:rsidR="00C310DA" w:rsidRPr="00464D90" w:rsidRDefault="00C310DA" w:rsidP="00866DC5">
            <w:pPr>
              <w:spacing w:line="240" w:lineRule="auto"/>
              <w:jc w:val="both"/>
              <w:rPr>
                <w:sz w:val="18"/>
                <w:szCs w:val="18"/>
              </w:rPr>
            </w:pPr>
            <w:r w:rsidRPr="00464D90">
              <w:rPr>
                <w:sz w:val="18"/>
                <w:szCs w:val="18"/>
              </w:rPr>
              <w:t>Reaction time (s)</w:t>
            </w:r>
          </w:p>
        </w:tc>
        <w:tc>
          <w:tcPr>
            <w:tcW w:w="511" w:type="pct"/>
            <w:noWrap/>
            <w:hideMark/>
          </w:tcPr>
          <w:p w14:paraId="11FF6019" w14:textId="77777777" w:rsidR="00C310DA" w:rsidRPr="00464D90" w:rsidRDefault="00C310DA" w:rsidP="00866DC5">
            <w:pPr>
              <w:spacing w:line="240" w:lineRule="auto"/>
              <w:jc w:val="both"/>
              <w:rPr>
                <w:sz w:val="18"/>
                <w:szCs w:val="18"/>
              </w:rPr>
            </w:pPr>
            <w:r w:rsidRPr="00464D90">
              <w:rPr>
                <w:sz w:val="18"/>
                <w:szCs w:val="18"/>
              </w:rPr>
              <w:t>Run 1</w:t>
            </w:r>
          </w:p>
        </w:tc>
        <w:tc>
          <w:tcPr>
            <w:tcW w:w="440" w:type="pct"/>
            <w:noWrap/>
            <w:hideMark/>
          </w:tcPr>
          <w:p w14:paraId="0D166B5D" w14:textId="77777777" w:rsidR="00C310DA" w:rsidRPr="00464D90" w:rsidRDefault="00C310DA" w:rsidP="00866DC5">
            <w:pPr>
              <w:spacing w:line="240" w:lineRule="auto"/>
              <w:jc w:val="both"/>
              <w:rPr>
                <w:sz w:val="18"/>
                <w:szCs w:val="18"/>
              </w:rPr>
            </w:pPr>
            <w:r w:rsidRPr="00464D90">
              <w:rPr>
                <w:sz w:val="18"/>
                <w:szCs w:val="18"/>
              </w:rPr>
              <w:t>Run 2</w:t>
            </w:r>
          </w:p>
        </w:tc>
        <w:tc>
          <w:tcPr>
            <w:tcW w:w="398" w:type="pct"/>
            <w:noWrap/>
            <w:hideMark/>
          </w:tcPr>
          <w:p w14:paraId="30217ED1" w14:textId="77777777" w:rsidR="00C310DA" w:rsidRPr="00464D90" w:rsidRDefault="00C310DA" w:rsidP="00866DC5">
            <w:pPr>
              <w:spacing w:line="240" w:lineRule="auto"/>
              <w:jc w:val="both"/>
              <w:rPr>
                <w:sz w:val="18"/>
                <w:szCs w:val="18"/>
              </w:rPr>
            </w:pPr>
            <w:r w:rsidRPr="00464D90">
              <w:rPr>
                <w:sz w:val="18"/>
                <w:szCs w:val="18"/>
              </w:rPr>
              <w:t>Run 3</w:t>
            </w:r>
          </w:p>
        </w:tc>
        <w:tc>
          <w:tcPr>
            <w:tcW w:w="521" w:type="pct"/>
            <w:noWrap/>
            <w:hideMark/>
          </w:tcPr>
          <w:p w14:paraId="100ADBF7" w14:textId="77777777" w:rsidR="00C310DA" w:rsidRPr="00464D90" w:rsidRDefault="00C310DA" w:rsidP="00866DC5">
            <w:pPr>
              <w:spacing w:line="240" w:lineRule="auto"/>
              <w:jc w:val="both"/>
              <w:rPr>
                <w:sz w:val="18"/>
                <w:szCs w:val="18"/>
              </w:rPr>
            </w:pPr>
            <w:r w:rsidRPr="00464D90">
              <w:rPr>
                <w:sz w:val="18"/>
                <w:szCs w:val="18"/>
              </w:rPr>
              <w:t>Average</w:t>
            </w:r>
          </w:p>
        </w:tc>
        <w:tc>
          <w:tcPr>
            <w:tcW w:w="886" w:type="pct"/>
            <w:noWrap/>
            <w:hideMark/>
          </w:tcPr>
          <w:p w14:paraId="0BA54383" w14:textId="77777777" w:rsidR="00C310DA" w:rsidRPr="00464D90" w:rsidRDefault="00C310DA" w:rsidP="00866DC5">
            <w:pPr>
              <w:spacing w:line="240" w:lineRule="auto"/>
              <w:jc w:val="both"/>
              <w:rPr>
                <w:sz w:val="18"/>
                <w:szCs w:val="18"/>
              </w:rPr>
            </w:pPr>
            <w:r w:rsidRPr="00464D90">
              <w:rPr>
                <w:sz w:val="18"/>
                <w:szCs w:val="18"/>
              </w:rPr>
              <w:t>Standard deviation</w:t>
            </w:r>
          </w:p>
        </w:tc>
        <w:tc>
          <w:tcPr>
            <w:tcW w:w="593" w:type="pct"/>
            <w:noWrap/>
            <w:hideMark/>
          </w:tcPr>
          <w:p w14:paraId="5E1BB594" w14:textId="77777777" w:rsidR="00C310DA" w:rsidRPr="00464D90" w:rsidRDefault="00C310DA" w:rsidP="00866DC5">
            <w:pPr>
              <w:spacing w:line="240" w:lineRule="auto"/>
              <w:jc w:val="both"/>
              <w:rPr>
                <w:sz w:val="18"/>
                <w:szCs w:val="18"/>
              </w:rPr>
            </w:pPr>
            <w:r w:rsidRPr="00464D90">
              <w:rPr>
                <w:sz w:val="18"/>
                <w:szCs w:val="18"/>
              </w:rPr>
              <w:t>% deviation</w:t>
            </w:r>
          </w:p>
        </w:tc>
      </w:tr>
      <w:tr w:rsidR="00C310DA" w:rsidRPr="00464D90" w14:paraId="7DE228A9" w14:textId="77777777" w:rsidTr="00866DC5">
        <w:trPr>
          <w:trHeight w:hRule="exact" w:val="284"/>
          <w:jc w:val="center"/>
        </w:trPr>
        <w:tc>
          <w:tcPr>
            <w:tcW w:w="836" w:type="pct"/>
            <w:noWrap/>
            <w:hideMark/>
          </w:tcPr>
          <w:p w14:paraId="1234BB57" w14:textId="77777777" w:rsidR="00C310DA" w:rsidRPr="00464D90" w:rsidRDefault="00C310DA" w:rsidP="00866DC5">
            <w:pPr>
              <w:spacing w:line="240" w:lineRule="auto"/>
              <w:jc w:val="both"/>
              <w:rPr>
                <w:sz w:val="18"/>
                <w:szCs w:val="18"/>
              </w:rPr>
            </w:pPr>
            <w:r w:rsidRPr="00464D90">
              <w:rPr>
                <w:sz w:val="18"/>
                <w:szCs w:val="18"/>
              </w:rPr>
              <w:t>180</w:t>
            </w:r>
          </w:p>
        </w:tc>
        <w:tc>
          <w:tcPr>
            <w:tcW w:w="814" w:type="pct"/>
            <w:noWrap/>
            <w:hideMark/>
          </w:tcPr>
          <w:p w14:paraId="0C03A9B0" w14:textId="77777777" w:rsidR="00C310DA" w:rsidRPr="00464D90" w:rsidRDefault="00C310DA" w:rsidP="00866DC5">
            <w:pPr>
              <w:spacing w:line="240" w:lineRule="auto"/>
              <w:jc w:val="both"/>
              <w:rPr>
                <w:sz w:val="18"/>
                <w:szCs w:val="18"/>
              </w:rPr>
            </w:pPr>
            <w:r w:rsidRPr="00464D90">
              <w:rPr>
                <w:sz w:val="18"/>
                <w:szCs w:val="18"/>
              </w:rPr>
              <w:t>10</w:t>
            </w:r>
          </w:p>
        </w:tc>
        <w:tc>
          <w:tcPr>
            <w:tcW w:w="511" w:type="pct"/>
            <w:noWrap/>
            <w:hideMark/>
          </w:tcPr>
          <w:p w14:paraId="03917771" w14:textId="77777777" w:rsidR="00C310DA" w:rsidRPr="00464D90" w:rsidRDefault="00C310DA" w:rsidP="00866DC5">
            <w:pPr>
              <w:spacing w:line="240" w:lineRule="auto"/>
              <w:jc w:val="both"/>
              <w:rPr>
                <w:sz w:val="18"/>
                <w:szCs w:val="18"/>
              </w:rPr>
            </w:pPr>
            <w:r w:rsidRPr="00464D90">
              <w:rPr>
                <w:sz w:val="18"/>
                <w:szCs w:val="18"/>
              </w:rPr>
              <w:t>7.8</w:t>
            </w:r>
          </w:p>
        </w:tc>
        <w:tc>
          <w:tcPr>
            <w:tcW w:w="440" w:type="pct"/>
            <w:noWrap/>
            <w:hideMark/>
          </w:tcPr>
          <w:p w14:paraId="7E9FEDDB" w14:textId="77777777" w:rsidR="00C310DA" w:rsidRPr="00464D90" w:rsidRDefault="00C310DA" w:rsidP="00866DC5">
            <w:pPr>
              <w:spacing w:line="240" w:lineRule="auto"/>
              <w:jc w:val="both"/>
              <w:rPr>
                <w:sz w:val="18"/>
                <w:szCs w:val="18"/>
              </w:rPr>
            </w:pPr>
            <w:r w:rsidRPr="00464D90">
              <w:rPr>
                <w:sz w:val="18"/>
                <w:szCs w:val="18"/>
              </w:rPr>
              <w:t>7.9</w:t>
            </w:r>
          </w:p>
        </w:tc>
        <w:tc>
          <w:tcPr>
            <w:tcW w:w="398" w:type="pct"/>
            <w:noWrap/>
            <w:hideMark/>
          </w:tcPr>
          <w:p w14:paraId="5874F985" w14:textId="77777777" w:rsidR="00C310DA" w:rsidRPr="00464D90" w:rsidRDefault="00C310DA" w:rsidP="00866DC5">
            <w:pPr>
              <w:spacing w:line="240" w:lineRule="auto"/>
              <w:jc w:val="both"/>
              <w:rPr>
                <w:sz w:val="18"/>
                <w:szCs w:val="18"/>
              </w:rPr>
            </w:pPr>
            <w:r w:rsidRPr="00464D90">
              <w:rPr>
                <w:sz w:val="18"/>
                <w:szCs w:val="18"/>
              </w:rPr>
              <w:t>7.9</w:t>
            </w:r>
          </w:p>
        </w:tc>
        <w:tc>
          <w:tcPr>
            <w:tcW w:w="521" w:type="pct"/>
            <w:noWrap/>
            <w:hideMark/>
          </w:tcPr>
          <w:p w14:paraId="1A955309" w14:textId="77777777" w:rsidR="00C310DA" w:rsidRPr="00464D90" w:rsidRDefault="00C310DA" w:rsidP="00866DC5">
            <w:pPr>
              <w:spacing w:line="240" w:lineRule="auto"/>
              <w:jc w:val="both"/>
              <w:rPr>
                <w:sz w:val="18"/>
                <w:szCs w:val="18"/>
              </w:rPr>
            </w:pPr>
            <w:r w:rsidRPr="00464D90">
              <w:rPr>
                <w:sz w:val="18"/>
                <w:szCs w:val="18"/>
              </w:rPr>
              <w:t>7.9</w:t>
            </w:r>
          </w:p>
        </w:tc>
        <w:tc>
          <w:tcPr>
            <w:tcW w:w="886" w:type="pct"/>
            <w:noWrap/>
            <w:hideMark/>
          </w:tcPr>
          <w:p w14:paraId="6D9F5370"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1450E15B" w14:textId="77777777" w:rsidR="00C310DA" w:rsidRPr="00464D90" w:rsidRDefault="00C310DA" w:rsidP="00866DC5">
            <w:pPr>
              <w:spacing w:line="240" w:lineRule="auto"/>
              <w:jc w:val="both"/>
              <w:rPr>
                <w:sz w:val="18"/>
                <w:szCs w:val="18"/>
              </w:rPr>
            </w:pPr>
            <w:r w:rsidRPr="00464D90">
              <w:rPr>
                <w:sz w:val="18"/>
                <w:szCs w:val="18"/>
              </w:rPr>
              <w:t>0.6</w:t>
            </w:r>
          </w:p>
        </w:tc>
      </w:tr>
      <w:tr w:rsidR="00C310DA" w:rsidRPr="00464D90" w14:paraId="5FDD74A2" w14:textId="77777777" w:rsidTr="00866DC5">
        <w:trPr>
          <w:trHeight w:hRule="exact" w:val="284"/>
          <w:jc w:val="center"/>
        </w:trPr>
        <w:tc>
          <w:tcPr>
            <w:tcW w:w="836" w:type="pct"/>
            <w:noWrap/>
            <w:hideMark/>
          </w:tcPr>
          <w:p w14:paraId="683EDBF8" w14:textId="77777777" w:rsidR="00C310DA" w:rsidRPr="00464D90" w:rsidRDefault="00C310DA" w:rsidP="00866DC5">
            <w:pPr>
              <w:spacing w:line="240" w:lineRule="auto"/>
              <w:jc w:val="both"/>
              <w:rPr>
                <w:sz w:val="18"/>
                <w:szCs w:val="18"/>
              </w:rPr>
            </w:pPr>
            <w:r w:rsidRPr="00464D90">
              <w:rPr>
                <w:sz w:val="18"/>
                <w:szCs w:val="18"/>
              </w:rPr>
              <w:t>180</w:t>
            </w:r>
          </w:p>
        </w:tc>
        <w:tc>
          <w:tcPr>
            <w:tcW w:w="814" w:type="pct"/>
            <w:noWrap/>
            <w:hideMark/>
          </w:tcPr>
          <w:p w14:paraId="4E89AD9B" w14:textId="77777777" w:rsidR="00C310DA" w:rsidRPr="00464D90" w:rsidRDefault="00C310DA" w:rsidP="00866DC5">
            <w:pPr>
              <w:spacing w:line="240" w:lineRule="auto"/>
              <w:jc w:val="both"/>
              <w:rPr>
                <w:sz w:val="18"/>
                <w:szCs w:val="18"/>
              </w:rPr>
            </w:pPr>
            <w:r w:rsidRPr="00464D90">
              <w:rPr>
                <w:sz w:val="18"/>
                <w:szCs w:val="18"/>
              </w:rPr>
              <w:t>20</w:t>
            </w:r>
          </w:p>
        </w:tc>
        <w:tc>
          <w:tcPr>
            <w:tcW w:w="511" w:type="pct"/>
            <w:noWrap/>
            <w:hideMark/>
          </w:tcPr>
          <w:p w14:paraId="12D5FE76" w14:textId="77777777" w:rsidR="00C310DA" w:rsidRPr="00464D90" w:rsidRDefault="00C310DA" w:rsidP="00866DC5">
            <w:pPr>
              <w:spacing w:line="240" w:lineRule="auto"/>
              <w:jc w:val="both"/>
              <w:rPr>
                <w:sz w:val="18"/>
                <w:szCs w:val="18"/>
              </w:rPr>
            </w:pPr>
            <w:r w:rsidRPr="00464D90">
              <w:rPr>
                <w:sz w:val="18"/>
                <w:szCs w:val="18"/>
              </w:rPr>
              <w:t>7.8</w:t>
            </w:r>
          </w:p>
        </w:tc>
        <w:tc>
          <w:tcPr>
            <w:tcW w:w="440" w:type="pct"/>
            <w:noWrap/>
            <w:hideMark/>
          </w:tcPr>
          <w:p w14:paraId="368F9E9A" w14:textId="77777777" w:rsidR="00C310DA" w:rsidRPr="00464D90" w:rsidRDefault="00C310DA" w:rsidP="00866DC5">
            <w:pPr>
              <w:spacing w:line="240" w:lineRule="auto"/>
              <w:jc w:val="both"/>
              <w:rPr>
                <w:sz w:val="18"/>
                <w:szCs w:val="18"/>
              </w:rPr>
            </w:pPr>
            <w:r w:rsidRPr="00464D90">
              <w:rPr>
                <w:sz w:val="18"/>
                <w:szCs w:val="18"/>
              </w:rPr>
              <w:t>7.9</w:t>
            </w:r>
          </w:p>
        </w:tc>
        <w:tc>
          <w:tcPr>
            <w:tcW w:w="398" w:type="pct"/>
            <w:noWrap/>
            <w:hideMark/>
          </w:tcPr>
          <w:p w14:paraId="3EC45A74" w14:textId="77777777" w:rsidR="00C310DA" w:rsidRPr="00464D90" w:rsidRDefault="00C310DA" w:rsidP="00866DC5">
            <w:pPr>
              <w:spacing w:line="240" w:lineRule="auto"/>
              <w:jc w:val="both"/>
              <w:rPr>
                <w:sz w:val="18"/>
                <w:szCs w:val="18"/>
              </w:rPr>
            </w:pPr>
            <w:r w:rsidRPr="00464D90">
              <w:rPr>
                <w:sz w:val="18"/>
                <w:szCs w:val="18"/>
              </w:rPr>
              <w:t>7.9</w:t>
            </w:r>
          </w:p>
        </w:tc>
        <w:tc>
          <w:tcPr>
            <w:tcW w:w="521" w:type="pct"/>
            <w:noWrap/>
            <w:hideMark/>
          </w:tcPr>
          <w:p w14:paraId="0DCEEC2F" w14:textId="77777777" w:rsidR="00C310DA" w:rsidRPr="00464D90" w:rsidRDefault="00C310DA" w:rsidP="00866DC5">
            <w:pPr>
              <w:spacing w:line="240" w:lineRule="auto"/>
              <w:jc w:val="both"/>
              <w:rPr>
                <w:sz w:val="18"/>
                <w:szCs w:val="18"/>
              </w:rPr>
            </w:pPr>
            <w:r w:rsidRPr="00464D90">
              <w:rPr>
                <w:sz w:val="18"/>
                <w:szCs w:val="18"/>
              </w:rPr>
              <w:t>7.8</w:t>
            </w:r>
          </w:p>
        </w:tc>
        <w:tc>
          <w:tcPr>
            <w:tcW w:w="886" w:type="pct"/>
            <w:noWrap/>
            <w:hideMark/>
          </w:tcPr>
          <w:p w14:paraId="56478AF5" w14:textId="77777777" w:rsidR="00C310DA" w:rsidRPr="00464D90" w:rsidRDefault="00C310DA" w:rsidP="00866DC5">
            <w:pPr>
              <w:spacing w:line="240" w:lineRule="auto"/>
              <w:jc w:val="both"/>
              <w:rPr>
                <w:sz w:val="18"/>
                <w:szCs w:val="18"/>
              </w:rPr>
            </w:pPr>
            <w:r w:rsidRPr="00464D90">
              <w:rPr>
                <w:sz w:val="18"/>
                <w:szCs w:val="18"/>
              </w:rPr>
              <w:t>0.1</w:t>
            </w:r>
          </w:p>
        </w:tc>
        <w:tc>
          <w:tcPr>
            <w:tcW w:w="593" w:type="pct"/>
            <w:noWrap/>
            <w:hideMark/>
          </w:tcPr>
          <w:p w14:paraId="11AAC893" w14:textId="77777777" w:rsidR="00C310DA" w:rsidRPr="00464D90" w:rsidRDefault="00C310DA" w:rsidP="00866DC5">
            <w:pPr>
              <w:spacing w:line="240" w:lineRule="auto"/>
              <w:jc w:val="both"/>
              <w:rPr>
                <w:sz w:val="18"/>
                <w:szCs w:val="18"/>
              </w:rPr>
            </w:pPr>
            <w:r w:rsidRPr="00464D90">
              <w:rPr>
                <w:sz w:val="18"/>
                <w:szCs w:val="18"/>
              </w:rPr>
              <w:t>0.8</w:t>
            </w:r>
          </w:p>
        </w:tc>
      </w:tr>
      <w:tr w:rsidR="00C310DA" w:rsidRPr="00464D90" w14:paraId="2720D17E" w14:textId="77777777" w:rsidTr="00866DC5">
        <w:trPr>
          <w:trHeight w:hRule="exact" w:val="284"/>
          <w:jc w:val="center"/>
        </w:trPr>
        <w:tc>
          <w:tcPr>
            <w:tcW w:w="836" w:type="pct"/>
            <w:noWrap/>
            <w:hideMark/>
          </w:tcPr>
          <w:p w14:paraId="4DD064C2" w14:textId="77777777" w:rsidR="00C310DA" w:rsidRPr="00464D90" w:rsidRDefault="00C310DA" w:rsidP="00866DC5">
            <w:pPr>
              <w:spacing w:line="240" w:lineRule="auto"/>
              <w:jc w:val="both"/>
              <w:rPr>
                <w:sz w:val="18"/>
                <w:szCs w:val="18"/>
              </w:rPr>
            </w:pPr>
            <w:r w:rsidRPr="00464D90">
              <w:rPr>
                <w:sz w:val="18"/>
                <w:szCs w:val="18"/>
              </w:rPr>
              <w:t>180</w:t>
            </w:r>
          </w:p>
        </w:tc>
        <w:tc>
          <w:tcPr>
            <w:tcW w:w="814" w:type="pct"/>
            <w:noWrap/>
            <w:hideMark/>
          </w:tcPr>
          <w:p w14:paraId="4EB6549F" w14:textId="77777777" w:rsidR="00C310DA" w:rsidRPr="00464D90" w:rsidRDefault="00C310DA" w:rsidP="00866DC5">
            <w:pPr>
              <w:spacing w:line="240" w:lineRule="auto"/>
              <w:jc w:val="both"/>
              <w:rPr>
                <w:sz w:val="18"/>
                <w:szCs w:val="18"/>
              </w:rPr>
            </w:pPr>
            <w:r w:rsidRPr="00464D90">
              <w:rPr>
                <w:sz w:val="18"/>
                <w:szCs w:val="18"/>
              </w:rPr>
              <w:t>50</w:t>
            </w:r>
          </w:p>
        </w:tc>
        <w:tc>
          <w:tcPr>
            <w:tcW w:w="511" w:type="pct"/>
            <w:noWrap/>
            <w:hideMark/>
          </w:tcPr>
          <w:p w14:paraId="43D9320D" w14:textId="77777777" w:rsidR="00C310DA" w:rsidRPr="00464D90" w:rsidRDefault="00C310DA" w:rsidP="00866DC5">
            <w:pPr>
              <w:spacing w:line="240" w:lineRule="auto"/>
              <w:jc w:val="both"/>
              <w:rPr>
                <w:sz w:val="18"/>
                <w:szCs w:val="18"/>
              </w:rPr>
            </w:pPr>
            <w:r w:rsidRPr="00464D90">
              <w:rPr>
                <w:sz w:val="18"/>
                <w:szCs w:val="18"/>
              </w:rPr>
              <w:t>7.8</w:t>
            </w:r>
          </w:p>
        </w:tc>
        <w:tc>
          <w:tcPr>
            <w:tcW w:w="440" w:type="pct"/>
            <w:noWrap/>
            <w:hideMark/>
          </w:tcPr>
          <w:p w14:paraId="7E61F1D6" w14:textId="77777777" w:rsidR="00C310DA" w:rsidRPr="00464D90" w:rsidRDefault="00C310DA" w:rsidP="00866DC5">
            <w:pPr>
              <w:spacing w:line="240" w:lineRule="auto"/>
              <w:jc w:val="both"/>
              <w:rPr>
                <w:sz w:val="18"/>
                <w:szCs w:val="18"/>
              </w:rPr>
            </w:pPr>
            <w:r w:rsidRPr="00464D90">
              <w:rPr>
                <w:sz w:val="18"/>
                <w:szCs w:val="18"/>
              </w:rPr>
              <w:t>7.8</w:t>
            </w:r>
          </w:p>
        </w:tc>
        <w:tc>
          <w:tcPr>
            <w:tcW w:w="398" w:type="pct"/>
            <w:noWrap/>
            <w:hideMark/>
          </w:tcPr>
          <w:p w14:paraId="0E87AC23" w14:textId="77777777" w:rsidR="00C310DA" w:rsidRPr="00464D90" w:rsidRDefault="00C310DA" w:rsidP="00866DC5">
            <w:pPr>
              <w:spacing w:line="240" w:lineRule="auto"/>
              <w:jc w:val="both"/>
              <w:rPr>
                <w:sz w:val="18"/>
                <w:szCs w:val="18"/>
              </w:rPr>
            </w:pPr>
            <w:r w:rsidRPr="00464D90">
              <w:rPr>
                <w:sz w:val="18"/>
                <w:szCs w:val="18"/>
              </w:rPr>
              <w:t>7.9</w:t>
            </w:r>
          </w:p>
        </w:tc>
        <w:tc>
          <w:tcPr>
            <w:tcW w:w="521" w:type="pct"/>
            <w:noWrap/>
            <w:hideMark/>
          </w:tcPr>
          <w:p w14:paraId="05E364E7" w14:textId="77777777" w:rsidR="00C310DA" w:rsidRPr="00464D90" w:rsidRDefault="00C310DA" w:rsidP="00866DC5">
            <w:pPr>
              <w:spacing w:line="240" w:lineRule="auto"/>
              <w:jc w:val="both"/>
              <w:rPr>
                <w:sz w:val="18"/>
                <w:szCs w:val="18"/>
              </w:rPr>
            </w:pPr>
            <w:r w:rsidRPr="00464D90">
              <w:rPr>
                <w:sz w:val="18"/>
                <w:szCs w:val="18"/>
              </w:rPr>
              <w:t>7.8</w:t>
            </w:r>
          </w:p>
        </w:tc>
        <w:tc>
          <w:tcPr>
            <w:tcW w:w="886" w:type="pct"/>
            <w:noWrap/>
            <w:hideMark/>
          </w:tcPr>
          <w:p w14:paraId="7FA2AF81"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1F33F3E8" w14:textId="77777777" w:rsidR="00C310DA" w:rsidRPr="00464D90" w:rsidRDefault="00C310DA" w:rsidP="00866DC5">
            <w:pPr>
              <w:spacing w:line="240" w:lineRule="auto"/>
              <w:jc w:val="both"/>
              <w:rPr>
                <w:sz w:val="18"/>
                <w:szCs w:val="18"/>
              </w:rPr>
            </w:pPr>
            <w:r w:rsidRPr="00464D90">
              <w:rPr>
                <w:sz w:val="18"/>
                <w:szCs w:val="18"/>
              </w:rPr>
              <w:t>0.2</w:t>
            </w:r>
          </w:p>
        </w:tc>
      </w:tr>
      <w:tr w:rsidR="00C310DA" w:rsidRPr="00464D90" w14:paraId="34E01812" w14:textId="77777777" w:rsidTr="00866DC5">
        <w:trPr>
          <w:trHeight w:hRule="exact" w:val="284"/>
          <w:jc w:val="center"/>
        </w:trPr>
        <w:tc>
          <w:tcPr>
            <w:tcW w:w="836" w:type="pct"/>
            <w:noWrap/>
            <w:hideMark/>
          </w:tcPr>
          <w:p w14:paraId="311189D1" w14:textId="77777777" w:rsidR="00C310DA" w:rsidRPr="00464D90" w:rsidRDefault="00C310DA" w:rsidP="00866DC5">
            <w:pPr>
              <w:spacing w:line="240" w:lineRule="auto"/>
              <w:jc w:val="both"/>
              <w:rPr>
                <w:sz w:val="18"/>
                <w:szCs w:val="18"/>
              </w:rPr>
            </w:pPr>
            <w:r w:rsidRPr="00464D90">
              <w:rPr>
                <w:sz w:val="18"/>
                <w:szCs w:val="18"/>
              </w:rPr>
              <w:t>180</w:t>
            </w:r>
          </w:p>
        </w:tc>
        <w:tc>
          <w:tcPr>
            <w:tcW w:w="814" w:type="pct"/>
            <w:noWrap/>
            <w:hideMark/>
          </w:tcPr>
          <w:p w14:paraId="08E0F5DD" w14:textId="77777777" w:rsidR="00C310DA" w:rsidRPr="00464D90" w:rsidRDefault="00C310DA" w:rsidP="00866DC5">
            <w:pPr>
              <w:spacing w:line="240" w:lineRule="auto"/>
              <w:jc w:val="both"/>
              <w:rPr>
                <w:sz w:val="18"/>
                <w:szCs w:val="18"/>
              </w:rPr>
            </w:pPr>
            <w:r w:rsidRPr="00464D90">
              <w:rPr>
                <w:sz w:val="18"/>
                <w:szCs w:val="18"/>
              </w:rPr>
              <w:t>80</w:t>
            </w:r>
          </w:p>
        </w:tc>
        <w:tc>
          <w:tcPr>
            <w:tcW w:w="511" w:type="pct"/>
            <w:noWrap/>
            <w:hideMark/>
          </w:tcPr>
          <w:p w14:paraId="3944D815" w14:textId="77777777" w:rsidR="00C310DA" w:rsidRPr="00464D90" w:rsidRDefault="00C310DA" w:rsidP="00866DC5">
            <w:pPr>
              <w:spacing w:line="240" w:lineRule="auto"/>
              <w:jc w:val="both"/>
              <w:rPr>
                <w:sz w:val="18"/>
                <w:szCs w:val="18"/>
              </w:rPr>
            </w:pPr>
            <w:r w:rsidRPr="00464D90">
              <w:rPr>
                <w:sz w:val="18"/>
                <w:szCs w:val="18"/>
              </w:rPr>
              <w:t>7.8</w:t>
            </w:r>
          </w:p>
        </w:tc>
        <w:tc>
          <w:tcPr>
            <w:tcW w:w="440" w:type="pct"/>
            <w:noWrap/>
            <w:hideMark/>
          </w:tcPr>
          <w:p w14:paraId="21226B55" w14:textId="77777777" w:rsidR="00C310DA" w:rsidRPr="00464D90" w:rsidRDefault="00C310DA" w:rsidP="00866DC5">
            <w:pPr>
              <w:spacing w:line="240" w:lineRule="auto"/>
              <w:jc w:val="both"/>
              <w:rPr>
                <w:sz w:val="18"/>
                <w:szCs w:val="18"/>
              </w:rPr>
            </w:pPr>
            <w:r w:rsidRPr="00464D90">
              <w:rPr>
                <w:sz w:val="18"/>
                <w:szCs w:val="18"/>
              </w:rPr>
              <w:t>7.9</w:t>
            </w:r>
          </w:p>
        </w:tc>
        <w:tc>
          <w:tcPr>
            <w:tcW w:w="398" w:type="pct"/>
            <w:noWrap/>
            <w:hideMark/>
          </w:tcPr>
          <w:p w14:paraId="407C5D37" w14:textId="77777777" w:rsidR="00C310DA" w:rsidRPr="00464D90" w:rsidRDefault="00C310DA" w:rsidP="00866DC5">
            <w:pPr>
              <w:spacing w:line="240" w:lineRule="auto"/>
              <w:jc w:val="both"/>
              <w:rPr>
                <w:sz w:val="18"/>
                <w:szCs w:val="18"/>
              </w:rPr>
            </w:pPr>
            <w:r w:rsidRPr="00464D90">
              <w:rPr>
                <w:sz w:val="18"/>
                <w:szCs w:val="18"/>
              </w:rPr>
              <w:t>7.8</w:t>
            </w:r>
          </w:p>
        </w:tc>
        <w:tc>
          <w:tcPr>
            <w:tcW w:w="521" w:type="pct"/>
            <w:noWrap/>
            <w:hideMark/>
          </w:tcPr>
          <w:p w14:paraId="7E10EFCD" w14:textId="77777777" w:rsidR="00C310DA" w:rsidRPr="00464D90" w:rsidRDefault="00C310DA" w:rsidP="00866DC5">
            <w:pPr>
              <w:spacing w:line="240" w:lineRule="auto"/>
              <w:jc w:val="both"/>
              <w:rPr>
                <w:sz w:val="18"/>
                <w:szCs w:val="18"/>
              </w:rPr>
            </w:pPr>
            <w:r w:rsidRPr="00464D90">
              <w:rPr>
                <w:sz w:val="18"/>
                <w:szCs w:val="18"/>
              </w:rPr>
              <w:t>7.8</w:t>
            </w:r>
          </w:p>
        </w:tc>
        <w:tc>
          <w:tcPr>
            <w:tcW w:w="886" w:type="pct"/>
            <w:noWrap/>
            <w:hideMark/>
          </w:tcPr>
          <w:p w14:paraId="6ACC9018"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44C0D60A" w14:textId="77777777" w:rsidR="00C310DA" w:rsidRPr="00464D90" w:rsidRDefault="00C310DA" w:rsidP="00866DC5">
            <w:pPr>
              <w:spacing w:line="240" w:lineRule="auto"/>
              <w:jc w:val="both"/>
              <w:rPr>
                <w:sz w:val="18"/>
                <w:szCs w:val="18"/>
              </w:rPr>
            </w:pPr>
            <w:r w:rsidRPr="00464D90">
              <w:rPr>
                <w:sz w:val="18"/>
                <w:szCs w:val="18"/>
              </w:rPr>
              <w:t>0.2</w:t>
            </w:r>
          </w:p>
        </w:tc>
      </w:tr>
      <w:tr w:rsidR="00C310DA" w:rsidRPr="00464D90" w14:paraId="3A4B0690" w14:textId="77777777" w:rsidTr="00866DC5">
        <w:trPr>
          <w:trHeight w:hRule="exact" w:val="284"/>
          <w:jc w:val="center"/>
        </w:trPr>
        <w:tc>
          <w:tcPr>
            <w:tcW w:w="836" w:type="pct"/>
            <w:noWrap/>
            <w:hideMark/>
          </w:tcPr>
          <w:p w14:paraId="14084D99" w14:textId="77777777" w:rsidR="00C310DA" w:rsidRPr="00464D90" w:rsidRDefault="00C310DA" w:rsidP="00866DC5">
            <w:pPr>
              <w:spacing w:line="240" w:lineRule="auto"/>
              <w:jc w:val="both"/>
              <w:rPr>
                <w:sz w:val="18"/>
                <w:szCs w:val="18"/>
              </w:rPr>
            </w:pPr>
            <w:r w:rsidRPr="00464D90">
              <w:rPr>
                <w:sz w:val="18"/>
                <w:szCs w:val="18"/>
              </w:rPr>
              <w:t>210</w:t>
            </w:r>
          </w:p>
        </w:tc>
        <w:tc>
          <w:tcPr>
            <w:tcW w:w="814" w:type="pct"/>
            <w:noWrap/>
            <w:hideMark/>
          </w:tcPr>
          <w:p w14:paraId="1D959F01" w14:textId="77777777" w:rsidR="00C310DA" w:rsidRPr="00464D90" w:rsidRDefault="00C310DA" w:rsidP="00866DC5">
            <w:pPr>
              <w:spacing w:line="240" w:lineRule="auto"/>
              <w:jc w:val="both"/>
              <w:rPr>
                <w:sz w:val="18"/>
                <w:szCs w:val="18"/>
              </w:rPr>
            </w:pPr>
            <w:r w:rsidRPr="00464D90">
              <w:rPr>
                <w:sz w:val="18"/>
                <w:szCs w:val="18"/>
              </w:rPr>
              <w:t>10</w:t>
            </w:r>
          </w:p>
        </w:tc>
        <w:tc>
          <w:tcPr>
            <w:tcW w:w="511" w:type="pct"/>
            <w:noWrap/>
            <w:hideMark/>
          </w:tcPr>
          <w:p w14:paraId="1001BA97" w14:textId="77777777" w:rsidR="00C310DA" w:rsidRPr="00464D90" w:rsidRDefault="00C310DA" w:rsidP="00866DC5">
            <w:pPr>
              <w:spacing w:line="240" w:lineRule="auto"/>
              <w:jc w:val="both"/>
              <w:rPr>
                <w:sz w:val="18"/>
                <w:szCs w:val="18"/>
              </w:rPr>
            </w:pPr>
            <w:r w:rsidRPr="00464D90">
              <w:rPr>
                <w:sz w:val="18"/>
                <w:szCs w:val="18"/>
              </w:rPr>
              <w:t>8.4</w:t>
            </w:r>
          </w:p>
        </w:tc>
        <w:tc>
          <w:tcPr>
            <w:tcW w:w="440" w:type="pct"/>
            <w:noWrap/>
            <w:hideMark/>
          </w:tcPr>
          <w:p w14:paraId="2D5FE270" w14:textId="77777777" w:rsidR="00C310DA" w:rsidRPr="00464D90" w:rsidRDefault="00C310DA" w:rsidP="00866DC5">
            <w:pPr>
              <w:spacing w:line="240" w:lineRule="auto"/>
              <w:jc w:val="both"/>
              <w:rPr>
                <w:sz w:val="18"/>
                <w:szCs w:val="18"/>
              </w:rPr>
            </w:pPr>
            <w:r w:rsidRPr="00464D90">
              <w:rPr>
                <w:sz w:val="18"/>
                <w:szCs w:val="18"/>
              </w:rPr>
              <w:t>8.4</w:t>
            </w:r>
          </w:p>
        </w:tc>
        <w:tc>
          <w:tcPr>
            <w:tcW w:w="398" w:type="pct"/>
            <w:noWrap/>
            <w:hideMark/>
          </w:tcPr>
          <w:p w14:paraId="527EA346" w14:textId="77777777" w:rsidR="00C310DA" w:rsidRPr="00464D90" w:rsidRDefault="00C310DA" w:rsidP="00866DC5">
            <w:pPr>
              <w:spacing w:line="240" w:lineRule="auto"/>
              <w:jc w:val="both"/>
              <w:rPr>
                <w:sz w:val="18"/>
                <w:szCs w:val="18"/>
              </w:rPr>
            </w:pPr>
            <w:r w:rsidRPr="00464D90">
              <w:rPr>
                <w:sz w:val="18"/>
                <w:szCs w:val="18"/>
              </w:rPr>
              <w:t>8.4</w:t>
            </w:r>
          </w:p>
        </w:tc>
        <w:tc>
          <w:tcPr>
            <w:tcW w:w="521" w:type="pct"/>
            <w:noWrap/>
            <w:hideMark/>
          </w:tcPr>
          <w:p w14:paraId="5F4AA44C" w14:textId="77777777" w:rsidR="00C310DA" w:rsidRPr="00464D90" w:rsidRDefault="00C310DA" w:rsidP="00866DC5">
            <w:pPr>
              <w:spacing w:line="240" w:lineRule="auto"/>
              <w:jc w:val="both"/>
              <w:rPr>
                <w:sz w:val="18"/>
                <w:szCs w:val="18"/>
              </w:rPr>
            </w:pPr>
            <w:r w:rsidRPr="00464D90">
              <w:rPr>
                <w:sz w:val="18"/>
                <w:szCs w:val="18"/>
              </w:rPr>
              <w:t>8.4</w:t>
            </w:r>
          </w:p>
        </w:tc>
        <w:tc>
          <w:tcPr>
            <w:tcW w:w="886" w:type="pct"/>
            <w:noWrap/>
            <w:hideMark/>
          </w:tcPr>
          <w:p w14:paraId="4D8DD8B7"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55BFCDE7" w14:textId="77777777" w:rsidR="00C310DA" w:rsidRPr="00464D90" w:rsidRDefault="00C310DA" w:rsidP="00866DC5">
            <w:pPr>
              <w:spacing w:line="240" w:lineRule="auto"/>
              <w:jc w:val="both"/>
              <w:rPr>
                <w:sz w:val="18"/>
                <w:szCs w:val="18"/>
              </w:rPr>
            </w:pPr>
            <w:r w:rsidRPr="00464D90">
              <w:rPr>
                <w:sz w:val="18"/>
                <w:szCs w:val="18"/>
              </w:rPr>
              <w:t>0.2</w:t>
            </w:r>
          </w:p>
        </w:tc>
      </w:tr>
      <w:tr w:rsidR="00C310DA" w:rsidRPr="00464D90" w14:paraId="025881C0" w14:textId="77777777" w:rsidTr="00866DC5">
        <w:trPr>
          <w:trHeight w:hRule="exact" w:val="284"/>
          <w:jc w:val="center"/>
        </w:trPr>
        <w:tc>
          <w:tcPr>
            <w:tcW w:w="836" w:type="pct"/>
            <w:noWrap/>
            <w:hideMark/>
          </w:tcPr>
          <w:p w14:paraId="6B478E83" w14:textId="77777777" w:rsidR="00C310DA" w:rsidRPr="00464D90" w:rsidRDefault="00C310DA" w:rsidP="00866DC5">
            <w:pPr>
              <w:spacing w:line="240" w:lineRule="auto"/>
              <w:jc w:val="both"/>
              <w:rPr>
                <w:sz w:val="18"/>
                <w:szCs w:val="18"/>
              </w:rPr>
            </w:pPr>
            <w:r w:rsidRPr="00464D90">
              <w:rPr>
                <w:sz w:val="18"/>
                <w:szCs w:val="18"/>
              </w:rPr>
              <w:t>210</w:t>
            </w:r>
          </w:p>
        </w:tc>
        <w:tc>
          <w:tcPr>
            <w:tcW w:w="814" w:type="pct"/>
            <w:noWrap/>
            <w:hideMark/>
          </w:tcPr>
          <w:p w14:paraId="33332D61" w14:textId="77777777" w:rsidR="00C310DA" w:rsidRPr="00464D90" w:rsidRDefault="00C310DA" w:rsidP="00866DC5">
            <w:pPr>
              <w:spacing w:line="240" w:lineRule="auto"/>
              <w:jc w:val="both"/>
              <w:rPr>
                <w:sz w:val="18"/>
                <w:szCs w:val="18"/>
              </w:rPr>
            </w:pPr>
            <w:r w:rsidRPr="00464D90">
              <w:rPr>
                <w:sz w:val="18"/>
                <w:szCs w:val="18"/>
              </w:rPr>
              <w:t>20</w:t>
            </w:r>
          </w:p>
        </w:tc>
        <w:tc>
          <w:tcPr>
            <w:tcW w:w="511" w:type="pct"/>
            <w:noWrap/>
            <w:hideMark/>
          </w:tcPr>
          <w:p w14:paraId="4D60AA65" w14:textId="77777777" w:rsidR="00C310DA" w:rsidRPr="00464D90" w:rsidRDefault="00C310DA" w:rsidP="00866DC5">
            <w:pPr>
              <w:spacing w:line="240" w:lineRule="auto"/>
              <w:jc w:val="both"/>
              <w:rPr>
                <w:sz w:val="18"/>
                <w:szCs w:val="18"/>
              </w:rPr>
            </w:pPr>
            <w:r w:rsidRPr="00464D90">
              <w:rPr>
                <w:sz w:val="18"/>
                <w:szCs w:val="18"/>
              </w:rPr>
              <w:t>7.9</w:t>
            </w:r>
          </w:p>
        </w:tc>
        <w:tc>
          <w:tcPr>
            <w:tcW w:w="440" w:type="pct"/>
            <w:noWrap/>
            <w:hideMark/>
          </w:tcPr>
          <w:p w14:paraId="1075BB76" w14:textId="77777777" w:rsidR="00C310DA" w:rsidRPr="00464D90" w:rsidRDefault="00C310DA" w:rsidP="00866DC5">
            <w:pPr>
              <w:spacing w:line="240" w:lineRule="auto"/>
              <w:jc w:val="both"/>
              <w:rPr>
                <w:sz w:val="18"/>
                <w:szCs w:val="18"/>
              </w:rPr>
            </w:pPr>
            <w:r w:rsidRPr="00464D90">
              <w:rPr>
                <w:sz w:val="18"/>
                <w:szCs w:val="18"/>
              </w:rPr>
              <w:t>8.0</w:t>
            </w:r>
          </w:p>
        </w:tc>
        <w:tc>
          <w:tcPr>
            <w:tcW w:w="398" w:type="pct"/>
            <w:noWrap/>
            <w:hideMark/>
          </w:tcPr>
          <w:p w14:paraId="0FA55E62" w14:textId="77777777" w:rsidR="00C310DA" w:rsidRPr="00464D90" w:rsidRDefault="00C310DA" w:rsidP="00866DC5">
            <w:pPr>
              <w:spacing w:line="240" w:lineRule="auto"/>
              <w:jc w:val="both"/>
              <w:rPr>
                <w:sz w:val="18"/>
                <w:szCs w:val="18"/>
              </w:rPr>
            </w:pPr>
            <w:r w:rsidRPr="00464D90">
              <w:rPr>
                <w:sz w:val="18"/>
                <w:szCs w:val="18"/>
              </w:rPr>
              <w:t>8.0</w:t>
            </w:r>
          </w:p>
        </w:tc>
        <w:tc>
          <w:tcPr>
            <w:tcW w:w="521" w:type="pct"/>
            <w:noWrap/>
            <w:hideMark/>
          </w:tcPr>
          <w:p w14:paraId="56229823" w14:textId="77777777" w:rsidR="00C310DA" w:rsidRPr="00464D90" w:rsidRDefault="00C310DA" w:rsidP="00866DC5">
            <w:pPr>
              <w:spacing w:line="240" w:lineRule="auto"/>
              <w:jc w:val="both"/>
              <w:rPr>
                <w:sz w:val="18"/>
                <w:szCs w:val="18"/>
              </w:rPr>
            </w:pPr>
            <w:r w:rsidRPr="00464D90">
              <w:rPr>
                <w:sz w:val="18"/>
                <w:szCs w:val="18"/>
              </w:rPr>
              <w:t>8.0</w:t>
            </w:r>
          </w:p>
        </w:tc>
        <w:tc>
          <w:tcPr>
            <w:tcW w:w="886" w:type="pct"/>
            <w:noWrap/>
            <w:hideMark/>
          </w:tcPr>
          <w:p w14:paraId="08335BF2" w14:textId="77777777" w:rsidR="00C310DA" w:rsidRPr="00464D90" w:rsidRDefault="00C310DA" w:rsidP="00866DC5">
            <w:pPr>
              <w:spacing w:line="240" w:lineRule="auto"/>
              <w:jc w:val="both"/>
              <w:rPr>
                <w:sz w:val="18"/>
                <w:szCs w:val="18"/>
              </w:rPr>
            </w:pPr>
            <w:r w:rsidRPr="00464D90">
              <w:rPr>
                <w:sz w:val="18"/>
                <w:szCs w:val="18"/>
              </w:rPr>
              <w:t>0.1</w:t>
            </w:r>
          </w:p>
        </w:tc>
        <w:tc>
          <w:tcPr>
            <w:tcW w:w="593" w:type="pct"/>
            <w:noWrap/>
            <w:hideMark/>
          </w:tcPr>
          <w:p w14:paraId="355B159A" w14:textId="77777777" w:rsidR="00C310DA" w:rsidRPr="00464D90" w:rsidRDefault="00C310DA" w:rsidP="00866DC5">
            <w:pPr>
              <w:spacing w:line="240" w:lineRule="auto"/>
              <w:jc w:val="both"/>
              <w:rPr>
                <w:sz w:val="18"/>
                <w:szCs w:val="18"/>
              </w:rPr>
            </w:pPr>
            <w:r w:rsidRPr="00464D90">
              <w:rPr>
                <w:sz w:val="18"/>
                <w:szCs w:val="18"/>
              </w:rPr>
              <w:t>0.9</w:t>
            </w:r>
          </w:p>
        </w:tc>
      </w:tr>
      <w:tr w:rsidR="00C310DA" w:rsidRPr="00464D90" w14:paraId="1D03E4FC" w14:textId="77777777" w:rsidTr="00866DC5">
        <w:trPr>
          <w:trHeight w:hRule="exact" w:val="284"/>
          <w:jc w:val="center"/>
        </w:trPr>
        <w:tc>
          <w:tcPr>
            <w:tcW w:w="836" w:type="pct"/>
            <w:noWrap/>
            <w:hideMark/>
          </w:tcPr>
          <w:p w14:paraId="18765D32" w14:textId="77777777" w:rsidR="00C310DA" w:rsidRPr="00464D90" w:rsidRDefault="00C310DA" w:rsidP="00866DC5">
            <w:pPr>
              <w:spacing w:line="240" w:lineRule="auto"/>
              <w:jc w:val="both"/>
              <w:rPr>
                <w:sz w:val="18"/>
                <w:szCs w:val="18"/>
              </w:rPr>
            </w:pPr>
            <w:r w:rsidRPr="00464D90">
              <w:rPr>
                <w:sz w:val="18"/>
                <w:szCs w:val="18"/>
              </w:rPr>
              <w:t>210</w:t>
            </w:r>
          </w:p>
        </w:tc>
        <w:tc>
          <w:tcPr>
            <w:tcW w:w="814" w:type="pct"/>
            <w:noWrap/>
            <w:hideMark/>
          </w:tcPr>
          <w:p w14:paraId="0FE214B8" w14:textId="77777777" w:rsidR="00C310DA" w:rsidRPr="00464D90" w:rsidRDefault="00C310DA" w:rsidP="00866DC5">
            <w:pPr>
              <w:spacing w:line="240" w:lineRule="auto"/>
              <w:jc w:val="both"/>
              <w:rPr>
                <w:sz w:val="18"/>
                <w:szCs w:val="18"/>
              </w:rPr>
            </w:pPr>
            <w:r w:rsidRPr="00464D90">
              <w:rPr>
                <w:sz w:val="18"/>
                <w:szCs w:val="18"/>
              </w:rPr>
              <w:t>50</w:t>
            </w:r>
          </w:p>
        </w:tc>
        <w:tc>
          <w:tcPr>
            <w:tcW w:w="511" w:type="pct"/>
            <w:noWrap/>
            <w:hideMark/>
          </w:tcPr>
          <w:p w14:paraId="6F41A13F" w14:textId="77777777" w:rsidR="00C310DA" w:rsidRPr="00464D90" w:rsidRDefault="00C310DA" w:rsidP="00866DC5">
            <w:pPr>
              <w:spacing w:line="240" w:lineRule="auto"/>
              <w:jc w:val="both"/>
              <w:rPr>
                <w:sz w:val="18"/>
                <w:szCs w:val="18"/>
              </w:rPr>
            </w:pPr>
            <w:r w:rsidRPr="00464D90">
              <w:rPr>
                <w:sz w:val="18"/>
                <w:szCs w:val="18"/>
              </w:rPr>
              <w:t>7.8</w:t>
            </w:r>
          </w:p>
        </w:tc>
        <w:tc>
          <w:tcPr>
            <w:tcW w:w="440" w:type="pct"/>
            <w:noWrap/>
            <w:hideMark/>
          </w:tcPr>
          <w:p w14:paraId="43D3D5E3" w14:textId="77777777" w:rsidR="00C310DA" w:rsidRPr="00464D90" w:rsidRDefault="00C310DA" w:rsidP="00866DC5">
            <w:pPr>
              <w:spacing w:line="240" w:lineRule="auto"/>
              <w:jc w:val="both"/>
              <w:rPr>
                <w:sz w:val="18"/>
                <w:szCs w:val="18"/>
              </w:rPr>
            </w:pPr>
            <w:r w:rsidRPr="00464D90">
              <w:rPr>
                <w:sz w:val="18"/>
                <w:szCs w:val="18"/>
              </w:rPr>
              <w:t>7.8</w:t>
            </w:r>
          </w:p>
        </w:tc>
        <w:tc>
          <w:tcPr>
            <w:tcW w:w="398" w:type="pct"/>
            <w:noWrap/>
            <w:hideMark/>
          </w:tcPr>
          <w:p w14:paraId="30C143CD" w14:textId="77777777" w:rsidR="00C310DA" w:rsidRPr="00464D90" w:rsidRDefault="00C310DA" w:rsidP="00866DC5">
            <w:pPr>
              <w:spacing w:line="240" w:lineRule="auto"/>
              <w:jc w:val="both"/>
              <w:rPr>
                <w:sz w:val="18"/>
                <w:szCs w:val="18"/>
              </w:rPr>
            </w:pPr>
            <w:r w:rsidRPr="00464D90">
              <w:rPr>
                <w:sz w:val="18"/>
                <w:szCs w:val="18"/>
              </w:rPr>
              <w:t>7.9</w:t>
            </w:r>
          </w:p>
        </w:tc>
        <w:tc>
          <w:tcPr>
            <w:tcW w:w="521" w:type="pct"/>
            <w:noWrap/>
            <w:hideMark/>
          </w:tcPr>
          <w:p w14:paraId="0152DD41" w14:textId="77777777" w:rsidR="00C310DA" w:rsidRPr="00464D90" w:rsidRDefault="00C310DA" w:rsidP="00866DC5">
            <w:pPr>
              <w:spacing w:line="240" w:lineRule="auto"/>
              <w:jc w:val="both"/>
              <w:rPr>
                <w:sz w:val="18"/>
                <w:szCs w:val="18"/>
              </w:rPr>
            </w:pPr>
            <w:r w:rsidRPr="00464D90">
              <w:rPr>
                <w:sz w:val="18"/>
                <w:szCs w:val="18"/>
              </w:rPr>
              <w:t>7.8</w:t>
            </w:r>
          </w:p>
        </w:tc>
        <w:tc>
          <w:tcPr>
            <w:tcW w:w="886" w:type="pct"/>
            <w:noWrap/>
            <w:hideMark/>
          </w:tcPr>
          <w:p w14:paraId="62FEA88E"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5E95344A" w14:textId="77777777" w:rsidR="00C310DA" w:rsidRPr="00464D90" w:rsidRDefault="00C310DA" w:rsidP="00866DC5">
            <w:pPr>
              <w:spacing w:line="240" w:lineRule="auto"/>
              <w:jc w:val="both"/>
              <w:rPr>
                <w:sz w:val="18"/>
                <w:szCs w:val="18"/>
              </w:rPr>
            </w:pPr>
            <w:r w:rsidRPr="00464D90">
              <w:rPr>
                <w:sz w:val="18"/>
                <w:szCs w:val="18"/>
              </w:rPr>
              <w:t>0.3</w:t>
            </w:r>
          </w:p>
        </w:tc>
      </w:tr>
      <w:tr w:rsidR="00C310DA" w:rsidRPr="00464D90" w14:paraId="40DB31F4" w14:textId="77777777" w:rsidTr="00866DC5">
        <w:trPr>
          <w:trHeight w:hRule="exact" w:val="284"/>
          <w:jc w:val="center"/>
        </w:trPr>
        <w:tc>
          <w:tcPr>
            <w:tcW w:w="836" w:type="pct"/>
            <w:noWrap/>
            <w:hideMark/>
          </w:tcPr>
          <w:p w14:paraId="397452D1" w14:textId="77777777" w:rsidR="00C310DA" w:rsidRPr="00464D90" w:rsidRDefault="00C310DA" w:rsidP="00866DC5">
            <w:pPr>
              <w:spacing w:line="240" w:lineRule="auto"/>
              <w:jc w:val="both"/>
              <w:rPr>
                <w:sz w:val="18"/>
                <w:szCs w:val="18"/>
              </w:rPr>
            </w:pPr>
            <w:r w:rsidRPr="00464D90">
              <w:rPr>
                <w:sz w:val="18"/>
                <w:szCs w:val="18"/>
              </w:rPr>
              <w:t>210</w:t>
            </w:r>
          </w:p>
        </w:tc>
        <w:tc>
          <w:tcPr>
            <w:tcW w:w="814" w:type="pct"/>
            <w:noWrap/>
            <w:hideMark/>
          </w:tcPr>
          <w:p w14:paraId="3E99E967" w14:textId="77777777" w:rsidR="00C310DA" w:rsidRPr="00464D90" w:rsidRDefault="00C310DA" w:rsidP="00866DC5">
            <w:pPr>
              <w:spacing w:line="240" w:lineRule="auto"/>
              <w:jc w:val="both"/>
              <w:rPr>
                <w:sz w:val="18"/>
                <w:szCs w:val="18"/>
              </w:rPr>
            </w:pPr>
            <w:r w:rsidRPr="00464D90">
              <w:rPr>
                <w:sz w:val="18"/>
                <w:szCs w:val="18"/>
              </w:rPr>
              <w:t>80</w:t>
            </w:r>
          </w:p>
        </w:tc>
        <w:tc>
          <w:tcPr>
            <w:tcW w:w="511" w:type="pct"/>
            <w:noWrap/>
            <w:hideMark/>
          </w:tcPr>
          <w:p w14:paraId="319BE737" w14:textId="77777777" w:rsidR="00C310DA" w:rsidRPr="00464D90" w:rsidRDefault="00C310DA" w:rsidP="00866DC5">
            <w:pPr>
              <w:spacing w:line="240" w:lineRule="auto"/>
              <w:jc w:val="both"/>
              <w:rPr>
                <w:sz w:val="18"/>
                <w:szCs w:val="18"/>
              </w:rPr>
            </w:pPr>
            <w:r w:rsidRPr="00464D90">
              <w:rPr>
                <w:sz w:val="18"/>
                <w:szCs w:val="18"/>
              </w:rPr>
              <w:t>7.6</w:t>
            </w:r>
          </w:p>
        </w:tc>
        <w:tc>
          <w:tcPr>
            <w:tcW w:w="440" w:type="pct"/>
            <w:noWrap/>
            <w:hideMark/>
          </w:tcPr>
          <w:p w14:paraId="4501F7CE" w14:textId="77777777" w:rsidR="00C310DA" w:rsidRPr="00464D90" w:rsidRDefault="00C310DA" w:rsidP="00866DC5">
            <w:pPr>
              <w:spacing w:line="240" w:lineRule="auto"/>
              <w:jc w:val="both"/>
              <w:rPr>
                <w:sz w:val="18"/>
                <w:szCs w:val="18"/>
              </w:rPr>
            </w:pPr>
            <w:r w:rsidRPr="00464D90">
              <w:rPr>
                <w:sz w:val="18"/>
                <w:szCs w:val="18"/>
              </w:rPr>
              <w:t>7.6</w:t>
            </w:r>
          </w:p>
        </w:tc>
        <w:tc>
          <w:tcPr>
            <w:tcW w:w="398" w:type="pct"/>
            <w:noWrap/>
            <w:hideMark/>
          </w:tcPr>
          <w:p w14:paraId="778C76F8" w14:textId="77777777" w:rsidR="00C310DA" w:rsidRPr="00464D90" w:rsidRDefault="00C310DA" w:rsidP="00866DC5">
            <w:pPr>
              <w:spacing w:line="240" w:lineRule="auto"/>
              <w:jc w:val="both"/>
              <w:rPr>
                <w:sz w:val="18"/>
                <w:szCs w:val="18"/>
              </w:rPr>
            </w:pPr>
            <w:r w:rsidRPr="00464D90">
              <w:rPr>
                <w:sz w:val="18"/>
                <w:szCs w:val="18"/>
              </w:rPr>
              <w:t>7.6</w:t>
            </w:r>
          </w:p>
        </w:tc>
        <w:tc>
          <w:tcPr>
            <w:tcW w:w="521" w:type="pct"/>
            <w:noWrap/>
            <w:hideMark/>
          </w:tcPr>
          <w:p w14:paraId="62BCFFD4" w14:textId="77777777" w:rsidR="00C310DA" w:rsidRPr="00464D90" w:rsidRDefault="00C310DA" w:rsidP="00866DC5">
            <w:pPr>
              <w:spacing w:line="240" w:lineRule="auto"/>
              <w:jc w:val="both"/>
              <w:rPr>
                <w:sz w:val="18"/>
                <w:szCs w:val="18"/>
              </w:rPr>
            </w:pPr>
            <w:r w:rsidRPr="00464D90">
              <w:rPr>
                <w:sz w:val="18"/>
                <w:szCs w:val="18"/>
              </w:rPr>
              <w:t>7.6</w:t>
            </w:r>
          </w:p>
        </w:tc>
        <w:tc>
          <w:tcPr>
            <w:tcW w:w="886" w:type="pct"/>
            <w:noWrap/>
            <w:hideMark/>
          </w:tcPr>
          <w:p w14:paraId="07AF4C0C"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6B052EA4" w14:textId="77777777" w:rsidR="00C310DA" w:rsidRPr="00464D90" w:rsidRDefault="00C310DA" w:rsidP="00866DC5">
            <w:pPr>
              <w:spacing w:line="240" w:lineRule="auto"/>
              <w:jc w:val="both"/>
              <w:rPr>
                <w:sz w:val="18"/>
                <w:szCs w:val="18"/>
              </w:rPr>
            </w:pPr>
            <w:r w:rsidRPr="00464D90">
              <w:rPr>
                <w:sz w:val="18"/>
                <w:szCs w:val="18"/>
              </w:rPr>
              <w:t>0.2</w:t>
            </w:r>
          </w:p>
        </w:tc>
      </w:tr>
      <w:tr w:rsidR="00C310DA" w:rsidRPr="00464D90" w14:paraId="22C16AC8" w14:textId="77777777" w:rsidTr="00866DC5">
        <w:trPr>
          <w:trHeight w:hRule="exact" w:val="284"/>
          <w:jc w:val="center"/>
        </w:trPr>
        <w:tc>
          <w:tcPr>
            <w:tcW w:w="836" w:type="pct"/>
            <w:noWrap/>
            <w:hideMark/>
          </w:tcPr>
          <w:p w14:paraId="34183888" w14:textId="77777777" w:rsidR="00C310DA" w:rsidRPr="00464D90" w:rsidRDefault="00C310DA" w:rsidP="00866DC5">
            <w:pPr>
              <w:spacing w:line="240" w:lineRule="auto"/>
              <w:jc w:val="both"/>
              <w:rPr>
                <w:sz w:val="18"/>
                <w:szCs w:val="18"/>
              </w:rPr>
            </w:pPr>
            <w:r w:rsidRPr="00464D90">
              <w:rPr>
                <w:sz w:val="18"/>
                <w:szCs w:val="18"/>
              </w:rPr>
              <w:t>240</w:t>
            </w:r>
          </w:p>
        </w:tc>
        <w:tc>
          <w:tcPr>
            <w:tcW w:w="814" w:type="pct"/>
            <w:noWrap/>
            <w:hideMark/>
          </w:tcPr>
          <w:p w14:paraId="203D798C" w14:textId="77777777" w:rsidR="00C310DA" w:rsidRPr="00464D90" w:rsidRDefault="00C310DA" w:rsidP="00866DC5">
            <w:pPr>
              <w:spacing w:line="240" w:lineRule="auto"/>
              <w:jc w:val="both"/>
              <w:rPr>
                <w:sz w:val="18"/>
                <w:szCs w:val="18"/>
              </w:rPr>
            </w:pPr>
            <w:r w:rsidRPr="00464D90">
              <w:rPr>
                <w:sz w:val="18"/>
                <w:szCs w:val="18"/>
              </w:rPr>
              <w:t>10</w:t>
            </w:r>
          </w:p>
        </w:tc>
        <w:tc>
          <w:tcPr>
            <w:tcW w:w="511" w:type="pct"/>
            <w:noWrap/>
            <w:hideMark/>
          </w:tcPr>
          <w:p w14:paraId="716CB5EA" w14:textId="77777777" w:rsidR="00C310DA" w:rsidRPr="00464D90" w:rsidRDefault="00C310DA" w:rsidP="00866DC5">
            <w:pPr>
              <w:spacing w:line="240" w:lineRule="auto"/>
              <w:jc w:val="both"/>
              <w:rPr>
                <w:sz w:val="18"/>
                <w:szCs w:val="18"/>
              </w:rPr>
            </w:pPr>
            <w:r w:rsidRPr="00464D90">
              <w:rPr>
                <w:sz w:val="18"/>
                <w:szCs w:val="18"/>
              </w:rPr>
              <w:t>7.4</w:t>
            </w:r>
          </w:p>
        </w:tc>
        <w:tc>
          <w:tcPr>
            <w:tcW w:w="440" w:type="pct"/>
            <w:noWrap/>
            <w:hideMark/>
          </w:tcPr>
          <w:p w14:paraId="728BCBD7" w14:textId="77777777" w:rsidR="00C310DA" w:rsidRPr="00464D90" w:rsidRDefault="00C310DA" w:rsidP="00866DC5">
            <w:pPr>
              <w:spacing w:line="240" w:lineRule="auto"/>
              <w:jc w:val="both"/>
              <w:rPr>
                <w:sz w:val="18"/>
                <w:szCs w:val="18"/>
              </w:rPr>
            </w:pPr>
            <w:r w:rsidRPr="00464D90">
              <w:rPr>
                <w:sz w:val="18"/>
                <w:szCs w:val="18"/>
              </w:rPr>
              <w:t>7.4</w:t>
            </w:r>
          </w:p>
        </w:tc>
        <w:tc>
          <w:tcPr>
            <w:tcW w:w="398" w:type="pct"/>
            <w:noWrap/>
            <w:hideMark/>
          </w:tcPr>
          <w:p w14:paraId="7817DE6E" w14:textId="77777777" w:rsidR="00C310DA" w:rsidRPr="00464D90" w:rsidRDefault="00C310DA" w:rsidP="00866DC5">
            <w:pPr>
              <w:spacing w:line="240" w:lineRule="auto"/>
              <w:jc w:val="both"/>
              <w:rPr>
                <w:sz w:val="18"/>
                <w:szCs w:val="18"/>
              </w:rPr>
            </w:pPr>
            <w:r w:rsidRPr="00464D90">
              <w:rPr>
                <w:sz w:val="18"/>
                <w:szCs w:val="18"/>
              </w:rPr>
              <w:t>7.4</w:t>
            </w:r>
          </w:p>
        </w:tc>
        <w:tc>
          <w:tcPr>
            <w:tcW w:w="521" w:type="pct"/>
            <w:noWrap/>
            <w:hideMark/>
          </w:tcPr>
          <w:p w14:paraId="46BD0E62" w14:textId="77777777" w:rsidR="00C310DA" w:rsidRPr="00464D90" w:rsidRDefault="00C310DA" w:rsidP="00866DC5">
            <w:pPr>
              <w:spacing w:line="240" w:lineRule="auto"/>
              <w:jc w:val="both"/>
              <w:rPr>
                <w:sz w:val="18"/>
                <w:szCs w:val="18"/>
              </w:rPr>
            </w:pPr>
            <w:r w:rsidRPr="00464D90">
              <w:rPr>
                <w:sz w:val="18"/>
                <w:szCs w:val="18"/>
              </w:rPr>
              <w:t>7.4</w:t>
            </w:r>
          </w:p>
        </w:tc>
        <w:tc>
          <w:tcPr>
            <w:tcW w:w="886" w:type="pct"/>
            <w:noWrap/>
            <w:hideMark/>
          </w:tcPr>
          <w:p w14:paraId="5DDD9925"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19490E97" w14:textId="77777777" w:rsidR="00C310DA" w:rsidRPr="00464D90" w:rsidRDefault="00C310DA" w:rsidP="00866DC5">
            <w:pPr>
              <w:spacing w:line="240" w:lineRule="auto"/>
              <w:jc w:val="both"/>
              <w:rPr>
                <w:sz w:val="18"/>
                <w:szCs w:val="18"/>
              </w:rPr>
            </w:pPr>
            <w:r w:rsidRPr="00464D90">
              <w:rPr>
                <w:sz w:val="18"/>
                <w:szCs w:val="18"/>
              </w:rPr>
              <w:t>0.0</w:t>
            </w:r>
          </w:p>
        </w:tc>
      </w:tr>
      <w:tr w:rsidR="00C310DA" w:rsidRPr="00464D90" w14:paraId="56BA862B" w14:textId="77777777" w:rsidTr="00866DC5">
        <w:trPr>
          <w:trHeight w:hRule="exact" w:val="284"/>
          <w:jc w:val="center"/>
        </w:trPr>
        <w:tc>
          <w:tcPr>
            <w:tcW w:w="836" w:type="pct"/>
            <w:noWrap/>
            <w:hideMark/>
          </w:tcPr>
          <w:p w14:paraId="712A4FC6" w14:textId="77777777" w:rsidR="00C310DA" w:rsidRPr="00464D90" w:rsidRDefault="00C310DA" w:rsidP="00866DC5">
            <w:pPr>
              <w:spacing w:line="240" w:lineRule="auto"/>
              <w:jc w:val="both"/>
              <w:rPr>
                <w:sz w:val="18"/>
                <w:szCs w:val="18"/>
              </w:rPr>
            </w:pPr>
            <w:r w:rsidRPr="00464D90">
              <w:rPr>
                <w:sz w:val="18"/>
                <w:szCs w:val="18"/>
              </w:rPr>
              <w:t>240</w:t>
            </w:r>
          </w:p>
        </w:tc>
        <w:tc>
          <w:tcPr>
            <w:tcW w:w="814" w:type="pct"/>
            <w:noWrap/>
            <w:hideMark/>
          </w:tcPr>
          <w:p w14:paraId="7F4345F4" w14:textId="77777777" w:rsidR="00C310DA" w:rsidRPr="00464D90" w:rsidRDefault="00C310DA" w:rsidP="00866DC5">
            <w:pPr>
              <w:spacing w:line="240" w:lineRule="auto"/>
              <w:jc w:val="both"/>
              <w:rPr>
                <w:sz w:val="18"/>
                <w:szCs w:val="18"/>
              </w:rPr>
            </w:pPr>
            <w:r w:rsidRPr="00464D90">
              <w:rPr>
                <w:sz w:val="18"/>
                <w:szCs w:val="18"/>
              </w:rPr>
              <w:t>20</w:t>
            </w:r>
          </w:p>
        </w:tc>
        <w:tc>
          <w:tcPr>
            <w:tcW w:w="511" w:type="pct"/>
            <w:noWrap/>
            <w:hideMark/>
          </w:tcPr>
          <w:p w14:paraId="52DF988D" w14:textId="77777777" w:rsidR="00C310DA" w:rsidRPr="00464D90" w:rsidRDefault="00C310DA" w:rsidP="00866DC5">
            <w:pPr>
              <w:spacing w:line="240" w:lineRule="auto"/>
              <w:jc w:val="both"/>
              <w:rPr>
                <w:sz w:val="18"/>
                <w:szCs w:val="18"/>
              </w:rPr>
            </w:pPr>
            <w:r w:rsidRPr="00464D90">
              <w:rPr>
                <w:sz w:val="18"/>
                <w:szCs w:val="18"/>
              </w:rPr>
              <w:t>6.8</w:t>
            </w:r>
          </w:p>
        </w:tc>
        <w:tc>
          <w:tcPr>
            <w:tcW w:w="440" w:type="pct"/>
            <w:noWrap/>
            <w:hideMark/>
          </w:tcPr>
          <w:p w14:paraId="66EC3D40" w14:textId="77777777" w:rsidR="00C310DA" w:rsidRPr="00464D90" w:rsidRDefault="00C310DA" w:rsidP="00866DC5">
            <w:pPr>
              <w:spacing w:line="240" w:lineRule="auto"/>
              <w:jc w:val="both"/>
              <w:rPr>
                <w:sz w:val="18"/>
                <w:szCs w:val="18"/>
              </w:rPr>
            </w:pPr>
            <w:r w:rsidRPr="00464D90">
              <w:rPr>
                <w:sz w:val="18"/>
                <w:szCs w:val="18"/>
              </w:rPr>
              <w:t>6.8</w:t>
            </w:r>
          </w:p>
        </w:tc>
        <w:tc>
          <w:tcPr>
            <w:tcW w:w="398" w:type="pct"/>
            <w:noWrap/>
            <w:hideMark/>
          </w:tcPr>
          <w:p w14:paraId="0FF6ACE6" w14:textId="77777777" w:rsidR="00C310DA" w:rsidRPr="00464D90" w:rsidRDefault="00C310DA" w:rsidP="00866DC5">
            <w:pPr>
              <w:spacing w:line="240" w:lineRule="auto"/>
              <w:jc w:val="both"/>
              <w:rPr>
                <w:sz w:val="18"/>
                <w:szCs w:val="18"/>
              </w:rPr>
            </w:pPr>
            <w:r w:rsidRPr="00464D90">
              <w:rPr>
                <w:sz w:val="18"/>
                <w:szCs w:val="18"/>
              </w:rPr>
              <w:t>6.8</w:t>
            </w:r>
          </w:p>
        </w:tc>
        <w:tc>
          <w:tcPr>
            <w:tcW w:w="521" w:type="pct"/>
            <w:noWrap/>
            <w:hideMark/>
          </w:tcPr>
          <w:p w14:paraId="0553B592" w14:textId="77777777" w:rsidR="00C310DA" w:rsidRPr="00464D90" w:rsidRDefault="00C310DA" w:rsidP="00866DC5">
            <w:pPr>
              <w:spacing w:line="240" w:lineRule="auto"/>
              <w:jc w:val="both"/>
              <w:rPr>
                <w:sz w:val="18"/>
                <w:szCs w:val="18"/>
              </w:rPr>
            </w:pPr>
            <w:r w:rsidRPr="00464D90">
              <w:rPr>
                <w:sz w:val="18"/>
                <w:szCs w:val="18"/>
              </w:rPr>
              <w:t>6.8</w:t>
            </w:r>
          </w:p>
        </w:tc>
        <w:tc>
          <w:tcPr>
            <w:tcW w:w="886" w:type="pct"/>
            <w:noWrap/>
            <w:hideMark/>
          </w:tcPr>
          <w:p w14:paraId="7769567C"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1F27D8F2" w14:textId="77777777" w:rsidR="00C310DA" w:rsidRPr="00464D90" w:rsidRDefault="00C310DA" w:rsidP="00866DC5">
            <w:pPr>
              <w:spacing w:line="240" w:lineRule="auto"/>
              <w:jc w:val="both"/>
              <w:rPr>
                <w:sz w:val="18"/>
                <w:szCs w:val="18"/>
              </w:rPr>
            </w:pPr>
            <w:r w:rsidRPr="00464D90">
              <w:rPr>
                <w:sz w:val="18"/>
                <w:szCs w:val="18"/>
              </w:rPr>
              <w:t>0.0</w:t>
            </w:r>
          </w:p>
        </w:tc>
      </w:tr>
      <w:tr w:rsidR="00C310DA" w:rsidRPr="00464D90" w14:paraId="6698E907" w14:textId="77777777" w:rsidTr="00866DC5">
        <w:trPr>
          <w:trHeight w:hRule="exact" w:val="284"/>
          <w:jc w:val="center"/>
        </w:trPr>
        <w:tc>
          <w:tcPr>
            <w:tcW w:w="836" w:type="pct"/>
            <w:noWrap/>
            <w:hideMark/>
          </w:tcPr>
          <w:p w14:paraId="4CB9F9AF" w14:textId="77777777" w:rsidR="00C310DA" w:rsidRPr="00464D90" w:rsidRDefault="00C310DA" w:rsidP="00866DC5">
            <w:pPr>
              <w:spacing w:line="240" w:lineRule="auto"/>
              <w:jc w:val="both"/>
              <w:rPr>
                <w:sz w:val="18"/>
                <w:szCs w:val="18"/>
              </w:rPr>
            </w:pPr>
            <w:r w:rsidRPr="00464D90">
              <w:rPr>
                <w:sz w:val="18"/>
                <w:szCs w:val="18"/>
              </w:rPr>
              <w:t>240</w:t>
            </w:r>
          </w:p>
        </w:tc>
        <w:tc>
          <w:tcPr>
            <w:tcW w:w="814" w:type="pct"/>
            <w:noWrap/>
            <w:hideMark/>
          </w:tcPr>
          <w:p w14:paraId="15AC9527" w14:textId="77777777" w:rsidR="00C310DA" w:rsidRPr="00464D90" w:rsidRDefault="00C310DA" w:rsidP="00866DC5">
            <w:pPr>
              <w:spacing w:line="240" w:lineRule="auto"/>
              <w:jc w:val="both"/>
              <w:rPr>
                <w:sz w:val="18"/>
                <w:szCs w:val="18"/>
              </w:rPr>
            </w:pPr>
            <w:r w:rsidRPr="00464D90">
              <w:rPr>
                <w:sz w:val="18"/>
                <w:szCs w:val="18"/>
              </w:rPr>
              <w:t>50</w:t>
            </w:r>
          </w:p>
        </w:tc>
        <w:tc>
          <w:tcPr>
            <w:tcW w:w="511" w:type="pct"/>
            <w:noWrap/>
            <w:hideMark/>
          </w:tcPr>
          <w:p w14:paraId="18E2C632" w14:textId="77777777" w:rsidR="00C310DA" w:rsidRPr="00464D90" w:rsidRDefault="00C310DA" w:rsidP="00866DC5">
            <w:pPr>
              <w:spacing w:line="240" w:lineRule="auto"/>
              <w:jc w:val="both"/>
              <w:rPr>
                <w:sz w:val="18"/>
                <w:szCs w:val="18"/>
              </w:rPr>
            </w:pPr>
            <w:r w:rsidRPr="00464D90">
              <w:rPr>
                <w:sz w:val="18"/>
                <w:szCs w:val="18"/>
              </w:rPr>
              <w:t>5.1</w:t>
            </w:r>
          </w:p>
        </w:tc>
        <w:tc>
          <w:tcPr>
            <w:tcW w:w="440" w:type="pct"/>
            <w:noWrap/>
            <w:hideMark/>
          </w:tcPr>
          <w:p w14:paraId="4EDA3B83" w14:textId="77777777" w:rsidR="00C310DA" w:rsidRPr="00464D90" w:rsidRDefault="00C310DA" w:rsidP="00866DC5">
            <w:pPr>
              <w:spacing w:line="240" w:lineRule="auto"/>
              <w:jc w:val="both"/>
              <w:rPr>
                <w:sz w:val="18"/>
                <w:szCs w:val="18"/>
              </w:rPr>
            </w:pPr>
            <w:r w:rsidRPr="00464D90">
              <w:rPr>
                <w:sz w:val="18"/>
                <w:szCs w:val="18"/>
              </w:rPr>
              <w:t>5.1</w:t>
            </w:r>
          </w:p>
        </w:tc>
        <w:tc>
          <w:tcPr>
            <w:tcW w:w="398" w:type="pct"/>
            <w:noWrap/>
            <w:hideMark/>
          </w:tcPr>
          <w:p w14:paraId="2529F825" w14:textId="77777777" w:rsidR="00C310DA" w:rsidRPr="00464D90" w:rsidRDefault="00C310DA" w:rsidP="00866DC5">
            <w:pPr>
              <w:spacing w:line="240" w:lineRule="auto"/>
              <w:jc w:val="both"/>
              <w:rPr>
                <w:sz w:val="18"/>
                <w:szCs w:val="18"/>
              </w:rPr>
            </w:pPr>
            <w:r w:rsidRPr="00464D90">
              <w:rPr>
                <w:sz w:val="18"/>
                <w:szCs w:val="18"/>
              </w:rPr>
              <w:t>5.2</w:t>
            </w:r>
          </w:p>
        </w:tc>
        <w:tc>
          <w:tcPr>
            <w:tcW w:w="521" w:type="pct"/>
            <w:noWrap/>
            <w:hideMark/>
          </w:tcPr>
          <w:p w14:paraId="562157F7" w14:textId="77777777" w:rsidR="00C310DA" w:rsidRPr="00464D90" w:rsidRDefault="00C310DA" w:rsidP="00866DC5">
            <w:pPr>
              <w:spacing w:line="240" w:lineRule="auto"/>
              <w:jc w:val="both"/>
              <w:rPr>
                <w:sz w:val="18"/>
                <w:szCs w:val="18"/>
              </w:rPr>
            </w:pPr>
            <w:r w:rsidRPr="00464D90">
              <w:rPr>
                <w:sz w:val="18"/>
                <w:szCs w:val="18"/>
              </w:rPr>
              <w:t>5.1</w:t>
            </w:r>
          </w:p>
        </w:tc>
        <w:tc>
          <w:tcPr>
            <w:tcW w:w="886" w:type="pct"/>
            <w:noWrap/>
            <w:hideMark/>
          </w:tcPr>
          <w:p w14:paraId="5838853B"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0B5C14DC" w14:textId="77777777" w:rsidR="00C310DA" w:rsidRPr="00464D90" w:rsidRDefault="00C310DA" w:rsidP="00866DC5">
            <w:pPr>
              <w:spacing w:line="240" w:lineRule="auto"/>
              <w:jc w:val="both"/>
              <w:rPr>
                <w:sz w:val="18"/>
                <w:szCs w:val="18"/>
              </w:rPr>
            </w:pPr>
            <w:r w:rsidRPr="00464D90">
              <w:rPr>
                <w:sz w:val="18"/>
                <w:szCs w:val="18"/>
              </w:rPr>
              <w:t>0.0</w:t>
            </w:r>
          </w:p>
        </w:tc>
      </w:tr>
      <w:tr w:rsidR="00C310DA" w:rsidRPr="00464D90" w14:paraId="38D6E512" w14:textId="77777777" w:rsidTr="00866DC5">
        <w:trPr>
          <w:trHeight w:hRule="exact" w:val="284"/>
          <w:jc w:val="center"/>
        </w:trPr>
        <w:tc>
          <w:tcPr>
            <w:tcW w:w="836" w:type="pct"/>
            <w:noWrap/>
            <w:hideMark/>
          </w:tcPr>
          <w:p w14:paraId="133098B9" w14:textId="77777777" w:rsidR="00C310DA" w:rsidRPr="00464D90" w:rsidRDefault="00C310DA" w:rsidP="00866DC5">
            <w:pPr>
              <w:spacing w:line="240" w:lineRule="auto"/>
              <w:jc w:val="both"/>
              <w:rPr>
                <w:sz w:val="18"/>
                <w:szCs w:val="18"/>
              </w:rPr>
            </w:pPr>
            <w:r w:rsidRPr="00464D90">
              <w:rPr>
                <w:sz w:val="18"/>
                <w:szCs w:val="18"/>
              </w:rPr>
              <w:t>240</w:t>
            </w:r>
          </w:p>
        </w:tc>
        <w:tc>
          <w:tcPr>
            <w:tcW w:w="814" w:type="pct"/>
            <w:noWrap/>
            <w:hideMark/>
          </w:tcPr>
          <w:p w14:paraId="4A5FA941" w14:textId="77777777" w:rsidR="00C310DA" w:rsidRPr="00464D90" w:rsidRDefault="00C310DA" w:rsidP="00866DC5">
            <w:pPr>
              <w:spacing w:line="240" w:lineRule="auto"/>
              <w:jc w:val="both"/>
              <w:rPr>
                <w:sz w:val="18"/>
                <w:szCs w:val="18"/>
              </w:rPr>
            </w:pPr>
            <w:r w:rsidRPr="00464D90">
              <w:rPr>
                <w:sz w:val="18"/>
                <w:szCs w:val="18"/>
              </w:rPr>
              <w:t>80</w:t>
            </w:r>
          </w:p>
        </w:tc>
        <w:tc>
          <w:tcPr>
            <w:tcW w:w="511" w:type="pct"/>
            <w:noWrap/>
            <w:hideMark/>
          </w:tcPr>
          <w:p w14:paraId="52ECF75B" w14:textId="77777777" w:rsidR="00C310DA" w:rsidRPr="00464D90" w:rsidRDefault="00C310DA" w:rsidP="00866DC5">
            <w:pPr>
              <w:spacing w:line="240" w:lineRule="auto"/>
              <w:jc w:val="both"/>
              <w:rPr>
                <w:sz w:val="18"/>
                <w:szCs w:val="18"/>
              </w:rPr>
            </w:pPr>
            <w:r w:rsidRPr="00464D90">
              <w:rPr>
                <w:sz w:val="18"/>
                <w:szCs w:val="18"/>
              </w:rPr>
              <w:t>4.5</w:t>
            </w:r>
          </w:p>
        </w:tc>
        <w:tc>
          <w:tcPr>
            <w:tcW w:w="440" w:type="pct"/>
            <w:noWrap/>
            <w:hideMark/>
          </w:tcPr>
          <w:p w14:paraId="67DA489B" w14:textId="77777777" w:rsidR="00C310DA" w:rsidRPr="00464D90" w:rsidRDefault="00C310DA" w:rsidP="00866DC5">
            <w:pPr>
              <w:spacing w:line="240" w:lineRule="auto"/>
              <w:jc w:val="both"/>
              <w:rPr>
                <w:sz w:val="18"/>
                <w:szCs w:val="18"/>
              </w:rPr>
            </w:pPr>
            <w:r w:rsidRPr="00464D90">
              <w:rPr>
                <w:sz w:val="18"/>
                <w:szCs w:val="18"/>
              </w:rPr>
              <w:t>4.5</w:t>
            </w:r>
          </w:p>
        </w:tc>
        <w:tc>
          <w:tcPr>
            <w:tcW w:w="398" w:type="pct"/>
            <w:noWrap/>
            <w:hideMark/>
          </w:tcPr>
          <w:p w14:paraId="3C204763" w14:textId="77777777" w:rsidR="00C310DA" w:rsidRPr="00464D90" w:rsidRDefault="00C310DA" w:rsidP="00866DC5">
            <w:pPr>
              <w:spacing w:line="240" w:lineRule="auto"/>
              <w:jc w:val="both"/>
              <w:rPr>
                <w:sz w:val="18"/>
                <w:szCs w:val="18"/>
              </w:rPr>
            </w:pPr>
            <w:r w:rsidRPr="00464D90">
              <w:rPr>
                <w:sz w:val="18"/>
                <w:szCs w:val="18"/>
              </w:rPr>
              <w:t>4.5</w:t>
            </w:r>
          </w:p>
        </w:tc>
        <w:tc>
          <w:tcPr>
            <w:tcW w:w="521" w:type="pct"/>
            <w:noWrap/>
            <w:hideMark/>
          </w:tcPr>
          <w:p w14:paraId="3D5F7C14" w14:textId="77777777" w:rsidR="00C310DA" w:rsidRPr="00464D90" w:rsidRDefault="00C310DA" w:rsidP="00866DC5">
            <w:pPr>
              <w:spacing w:line="240" w:lineRule="auto"/>
              <w:jc w:val="both"/>
              <w:rPr>
                <w:sz w:val="18"/>
                <w:szCs w:val="18"/>
              </w:rPr>
            </w:pPr>
            <w:r w:rsidRPr="00464D90">
              <w:rPr>
                <w:sz w:val="18"/>
                <w:szCs w:val="18"/>
              </w:rPr>
              <w:t>4.5</w:t>
            </w:r>
          </w:p>
        </w:tc>
        <w:tc>
          <w:tcPr>
            <w:tcW w:w="886" w:type="pct"/>
            <w:noWrap/>
            <w:hideMark/>
          </w:tcPr>
          <w:p w14:paraId="1327E050"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7BD516C1" w14:textId="77777777" w:rsidR="00C310DA" w:rsidRPr="00464D90" w:rsidRDefault="00C310DA" w:rsidP="00866DC5">
            <w:pPr>
              <w:spacing w:line="240" w:lineRule="auto"/>
              <w:jc w:val="both"/>
              <w:rPr>
                <w:sz w:val="18"/>
                <w:szCs w:val="18"/>
              </w:rPr>
            </w:pPr>
            <w:r w:rsidRPr="00464D90">
              <w:rPr>
                <w:sz w:val="18"/>
                <w:szCs w:val="18"/>
              </w:rPr>
              <w:t>0.0</w:t>
            </w:r>
          </w:p>
        </w:tc>
      </w:tr>
      <w:tr w:rsidR="00C310DA" w:rsidRPr="00464D90" w14:paraId="2BACD2E6" w14:textId="77777777" w:rsidTr="00866DC5">
        <w:trPr>
          <w:trHeight w:hRule="exact" w:val="284"/>
          <w:jc w:val="center"/>
        </w:trPr>
        <w:tc>
          <w:tcPr>
            <w:tcW w:w="836" w:type="pct"/>
            <w:noWrap/>
            <w:hideMark/>
          </w:tcPr>
          <w:p w14:paraId="271EC03A" w14:textId="77777777" w:rsidR="00C310DA" w:rsidRPr="00464D90" w:rsidRDefault="00C310DA" w:rsidP="00866DC5">
            <w:pPr>
              <w:spacing w:line="240" w:lineRule="auto"/>
              <w:jc w:val="both"/>
              <w:rPr>
                <w:sz w:val="18"/>
                <w:szCs w:val="18"/>
              </w:rPr>
            </w:pPr>
            <w:r w:rsidRPr="00464D90">
              <w:rPr>
                <w:sz w:val="18"/>
                <w:szCs w:val="18"/>
              </w:rPr>
              <w:t>260</w:t>
            </w:r>
          </w:p>
        </w:tc>
        <w:tc>
          <w:tcPr>
            <w:tcW w:w="814" w:type="pct"/>
            <w:noWrap/>
            <w:hideMark/>
          </w:tcPr>
          <w:p w14:paraId="61C13EFE" w14:textId="77777777" w:rsidR="00C310DA" w:rsidRPr="00464D90" w:rsidRDefault="00C310DA" w:rsidP="00866DC5">
            <w:pPr>
              <w:spacing w:line="240" w:lineRule="auto"/>
              <w:jc w:val="both"/>
              <w:rPr>
                <w:sz w:val="18"/>
                <w:szCs w:val="18"/>
              </w:rPr>
            </w:pPr>
            <w:r w:rsidRPr="00464D90">
              <w:rPr>
                <w:sz w:val="18"/>
                <w:szCs w:val="18"/>
              </w:rPr>
              <w:t>10</w:t>
            </w:r>
          </w:p>
        </w:tc>
        <w:tc>
          <w:tcPr>
            <w:tcW w:w="511" w:type="pct"/>
            <w:noWrap/>
            <w:hideMark/>
          </w:tcPr>
          <w:p w14:paraId="4D9A92E1" w14:textId="77777777" w:rsidR="00C310DA" w:rsidRPr="00464D90" w:rsidRDefault="00C310DA" w:rsidP="00866DC5">
            <w:pPr>
              <w:spacing w:line="240" w:lineRule="auto"/>
              <w:jc w:val="both"/>
              <w:rPr>
                <w:sz w:val="18"/>
                <w:szCs w:val="18"/>
              </w:rPr>
            </w:pPr>
            <w:r w:rsidRPr="00464D90">
              <w:rPr>
                <w:sz w:val="18"/>
                <w:szCs w:val="18"/>
              </w:rPr>
              <w:t>7.2</w:t>
            </w:r>
          </w:p>
        </w:tc>
        <w:tc>
          <w:tcPr>
            <w:tcW w:w="440" w:type="pct"/>
            <w:noWrap/>
            <w:hideMark/>
          </w:tcPr>
          <w:p w14:paraId="3E019E33" w14:textId="77777777" w:rsidR="00C310DA" w:rsidRPr="00464D90" w:rsidRDefault="00C310DA" w:rsidP="00866DC5">
            <w:pPr>
              <w:spacing w:line="240" w:lineRule="auto"/>
              <w:jc w:val="both"/>
              <w:rPr>
                <w:sz w:val="18"/>
                <w:szCs w:val="18"/>
              </w:rPr>
            </w:pPr>
            <w:r w:rsidRPr="00464D90">
              <w:rPr>
                <w:sz w:val="18"/>
                <w:szCs w:val="18"/>
              </w:rPr>
              <w:t>7.2</w:t>
            </w:r>
          </w:p>
        </w:tc>
        <w:tc>
          <w:tcPr>
            <w:tcW w:w="398" w:type="pct"/>
            <w:noWrap/>
            <w:hideMark/>
          </w:tcPr>
          <w:p w14:paraId="5F1EE9E9" w14:textId="77777777" w:rsidR="00C310DA" w:rsidRPr="00464D90" w:rsidRDefault="00C310DA" w:rsidP="00866DC5">
            <w:pPr>
              <w:spacing w:line="240" w:lineRule="auto"/>
              <w:jc w:val="both"/>
              <w:rPr>
                <w:sz w:val="18"/>
                <w:szCs w:val="18"/>
              </w:rPr>
            </w:pPr>
            <w:r w:rsidRPr="00464D90">
              <w:rPr>
                <w:sz w:val="18"/>
                <w:szCs w:val="18"/>
              </w:rPr>
              <w:t>7.2</w:t>
            </w:r>
          </w:p>
        </w:tc>
        <w:tc>
          <w:tcPr>
            <w:tcW w:w="521" w:type="pct"/>
            <w:noWrap/>
            <w:hideMark/>
          </w:tcPr>
          <w:p w14:paraId="40007240" w14:textId="77777777" w:rsidR="00C310DA" w:rsidRPr="00464D90" w:rsidRDefault="00C310DA" w:rsidP="00866DC5">
            <w:pPr>
              <w:spacing w:line="240" w:lineRule="auto"/>
              <w:jc w:val="both"/>
              <w:rPr>
                <w:sz w:val="18"/>
                <w:szCs w:val="18"/>
              </w:rPr>
            </w:pPr>
            <w:r w:rsidRPr="00464D90">
              <w:rPr>
                <w:sz w:val="18"/>
                <w:szCs w:val="18"/>
              </w:rPr>
              <w:t>7.2</w:t>
            </w:r>
          </w:p>
        </w:tc>
        <w:tc>
          <w:tcPr>
            <w:tcW w:w="886" w:type="pct"/>
            <w:noWrap/>
            <w:hideMark/>
          </w:tcPr>
          <w:p w14:paraId="6C2BDC96"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69BA5070" w14:textId="77777777" w:rsidR="00C310DA" w:rsidRPr="00464D90" w:rsidRDefault="00C310DA" w:rsidP="00866DC5">
            <w:pPr>
              <w:spacing w:line="240" w:lineRule="auto"/>
              <w:jc w:val="both"/>
              <w:rPr>
                <w:sz w:val="18"/>
                <w:szCs w:val="18"/>
              </w:rPr>
            </w:pPr>
            <w:r w:rsidRPr="00464D90">
              <w:rPr>
                <w:sz w:val="18"/>
                <w:szCs w:val="18"/>
              </w:rPr>
              <w:t>0.1</w:t>
            </w:r>
          </w:p>
        </w:tc>
      </w:tr>
      <w:tr w:rsidR="00C310DA" w:rsidRPr="00464D90" w14:paraId="2E67B5F9" w14:textId="77777777" w:rsidTr="00866DC5">
        <w:trPr>
          <w:trHeight w:hRule="exact" w:val="284"/>
          <w:jc w:val="center"/>
        </w:trPr>
        <w:tc>
          <w:tcPr>
            <w:tcW w:w="836" w:type="pct"/>
            <w:noWrap/>
            <w:hideMark/>
          </w:tcPr>
          <w:p w14:paraId="20237ED9" w14:textId="77777777" w:rsidR="00C310DA" w:rsidRPr="00464D90" w:rsidRDefault="00C310DA" w:rsidP="00866DC5">
            <w:pPr>
              <w:spacing w:line="240" w:lineRule="auto"/>
              <w:jc w:val="both"/>
              <w:rPr>
                <w:sz w:val="18"/>
                <w:szCs w:val="18"/>
              </w:rPr>
            </w:pPr>
            <w:r w:rsidRPr="00464D90">
              <w:rPr>
                <w:sz w:val="18"/>
                <w:szCs w:val="18"/>
              </w:rPr>
              <w:t>260</w:t>
            </w:r>
          </w:p>
        </w:tc>
        <w:tc>
          <w:tcPr>
            <w:tcW w:w="814" w:type="pct"/>
            <w:noWrap/>
            <w:hideMark/>
          </w:tcPr>
          <w:p w14:paraId="0CC614A4" w14:textId="77777777" w:rsidR="00C310DA" w:rsidRPr="00464D90" w:rsidRDefault="00C310DA" w:rsidP="00866DC5">
            <w:pPr>
              <w:spacing w:line="240" w:lineRule="auto"/>
              <w:jc w:val="both"/>
              <w:rPr>
                <w:sz w:val="18"/>
                <w:szCs w:val="18"/>
              </w:rPr>
            </w:pPr>
            <w:r w:rsidRPr="00464D90">
              <w:rPr>
                <w:sz w:val="18"/>
                <w:szCs w:val="18"/>
              </w:rPr>
              <w:t>20</w:t>
            </w:r>
          </w:p>
        </w:tc>
        <w:tc>
          <w:tcPr>
            <w:tcW w:w="511" w:type="pct"/>
            <w:noWrap/>
            <w:hideMark/>
          </w:tcPr>
          <w:p w14:paraId="261287D5" w14:textId="77777777" w:rsidR="00C310DA" w:rsidRPr="00464D90" w:rsidRDefault="00C310DA" w:rsidP="00866DC5">
            <w:pPr>
              <w:spacing w:line="240" w:lineRule="auto"/>
              <w:jc w:val="both"/>
              <w:rPr>
                <w:sz w:val="18"/>
                <w:szCs w:val="18"/>
              </w:rPr>
            </w:pPr>
            <w:r w:rsidRPr="00464D90">
              <w:rPr>
                <w:sz w:val="18"/>
                <w:szCs w:val="18"/>
              </w:rPr>
              <w:t>6.2</w:t>
            </w:r>
          </w:p>
        </w:tc>
        <w:tc>
          <w:tcPr>
            <w:tcW w:w="440" w:type="pct"/>
            <w:noWrap/>
            <w:hideMark/>
          </w:tcPr>
          <w:p w14:paraId="2FF1CF52" w14:textId="77777777" w:rsidR="00C310DA" w:rsidRPr="00464D90" w:rsidRDefault="00C310DA" w:rsidP="00866DC5">
            <w:pPr>
              <w:spacing w:line="240" w:lineRule="auto"/>
              <w:jc w:val="both"/>
              <w:rPr>
                <w:sz w:val="18"/>
                <w:szCs w:val="18"/>
              </w:rPr>
            </w:pPr>
            <w:r w:rsidRPr="00464D90">
              <w:rPr>
                <w:sz w:val="18"/>
                <w:szCs w:val="18"/>
              </w:rPr>
              <w:t>6.2</w:t>
            </w:r>
          </w:p>
        </w:tc>
        <w:tc>
          <w:tcPr>
            <w:tcW w:w="398" w:type="pct"/>
            <w:noWrap/>
            <w:hideMark/>
          </w:tcPr>
          <w:p w14:paraId="6AAB4791" w14:textId="77777777" w:rsidR="00C310DA" w:rsidRPr="00464D90" w:rsidRDefault="00C310DA" w:rsidP="00866DC5">
            <w:pPr>
              <w:spacing w:line="240" w:lineRule="auto"/>
              <w:jc w:val="both"/>
              <w:rPr>
                <w:sz w:val="18"/>
                <w:szCs w:val="18"/>
              </w:rPr>
            </w:pPr>
            <w:r w:rsidRPr="00464D90">
              <w:rPr>
                <w:sz w:val="18"/>
                <w:szCs w:val="18"/>
              </w:rPr>
              <w:t>6.2</w:t>
            </w:r>
          </w:p>
        </w:tc>
        <w:tc>
          <w:tcPr>
            <w:tcW w:w="521" w:type="pct"/>
            <w:noWrap/>
            <w:hideMark/>
          </w:tcPr>
          <w:p w14:paraId="47E56A28" w14:textId="77777777" w:rsidR="00C310DA" w:rsidRPr="00464D90" w:rsidRDefault="00C310DA" w:rsidP="00866DC5">
            <w:pPr>
              <w:spacing w:line="240" w:lineRule="auto"/>
              <w:jc w:val="both"/>
              <w:rPr>
                <w:sz w:val="18"/>
                <w:szCs w:val="18"/>
              </w:rPr>
            </w:pPr>
            <w:r w:rsidRPr="00464D90">
              <w:rPr>
                <w:sz w:val="18"/>
                <w:szCs w:val="18"/>
              </w:rPr>
              <w:t>6.2</w:t>
            </w:r>
          </w:p>
        </w:tc>
        <w:tc>
          <w:tcPr>
            <w:tcW w:w="886" w:type="pct"/>
            <w:noWrap/>
            <w:hideMark/>
          </w:tcPr>
          <w:p w14:paraId="47264A43" w14:textId="77777777" w:rsidR="00C310DA" w:rsidRPr="00464D90" w:rsidRDefault="00C310DA" w:rsidP="00866DC5">
            <w:pPr>
              <w:spacing w:line="240" w:lineRule="auto"/>
              <w:jc w:val="both"/>
              <w:rPr>
                <w:sz w:val="18"/>
                <w:szCs w:val="18"/>
              </w:rPr>
            </w:pPr>
            <w:r w:rsidRPr="00464D90">
              <w:rPr>
                <w:sz w:val="18"/>
                <w:szCs w:val="18"/>
              </w:rPr>
              <w:t>0.0</w:t>
            </w:r>
          </w:p>
        </w:tc>
        <w:tc>
          <w:tcPr>
            <w:tcW w:w="593" w:type="pct"/>
            <w:noWrap/>
            <w:hideMark/>
          </w:tcPr>
          <w:p w14:paraId="22FBBBFE" w14:textId="77777777" w:rsidR="00C310DA" w:rsidRPr="00464D90" w:rsidRDefault="00C310DA" w:rsidP="00866DC5">
            <w:pPr>
              <w:spacing w:line="240" w:lineRule="auto"/>
              <w:jc w:val="both"/>
              <w:rPr>
                <w:sz w:val="18"/>
                <w:szCs w:val="18"/>
              </w:rPr>
            </w:pPr>
            <w:r w:rsidRPr="00464D90">
              <w:rPr>
                <w:sz w:val="18"/>
                <w:szCs w:val="18"/>
              </w:rPr>
              <w:t>0.2</w:t>
            </w:r>
          </w:p>
        </w:tc>
      </w:tr>
      <w:tr w:rsidR="00C310DA" w:rsidRPr="00464D90" w14:paraId="357437C7" w14:textId="77777777" w:rsidTr="00866DC5">
        <w:trPr>
          <w:trHeight w:hRule="exact" w:val="284"/>
          <w:jc w:val="center"/>
        </w:trPr>
        <w:tc>
          <w:tcPr>
            <w:tcW w:w="836" w:type="pct"/>
            <w:noWrap/>
            <w:hideMark/>
          </w:tcPr>
          <w:p w14:paraId="5BBCDBDC" w14:textId="77777777" w:rsidR="00C310DA" w:rsidRPr="00464D90" w:rsidRDefault="00C310DA" w:rsidP="00866DC5">
            <w:pPr>
              <w:spacing w:line="240" w:lineRule="auto"/>
              <w:jc w:val="both"/>
              <w:rPr>
                <w:sz w:val="18"/>
                <w:szCs w:val="18"/>
              </w:rPr>
            </w:pPr>
            <w:r w:rsidRPr="00464D90">
              <w:rPr>
                <w:sz w:val="18"/>
                <w:szCs w:val="18"/>
              </w:rPr>
              <w:t>260</w:t>
            </w:r>
          </w:p>
        </w:tc>
        <w:tc>
          <w:tcPr>
            <w:tcW w:w="814" w:type="pct"/>
            <w:noWrap/>
            <w:hideMark/>
          </w:tcPr>
          <w:p w14:paraId="774B6EEB" w14:textId="77777777" w:rsidR="00C310DA" w:rsidRPr="00464D90" w:rsidRDefault="00C310DA" w:rsidP="00866DC5">
            <w:pPr>
              <w:spacing w:line="240" w:lineRule="auto"/>
              <w:jc w:val="both"/>
              <w:rPr>
                <w:sz w:val="18"/>
                <w:szCs w:val="18"/>
              </w:rPr>
            </w:pPr>
            <w:r w:rsidRPr="00464D90">
              <w:rPr>
                <w:sz w:val="18"/>
                <w:szCs w:val="18"/>
              </w:rPr>
              <w:t>50</w:t>
            </w:r>
          </w:p>
        </w:tc>
        <w:tc>
          <w:tcPr>
            <w:tcW w:w="511" w:type="pct"/>
            <w:noWrap/>
            <w:hideMark/>
          </w:tcPr>
          <w:p w14:paraId="23EB3212" w14:textId="77777777" w:rsidR="00C310DA" w:rsidRPr="00464D90" w:rsidRDefault="00C310DA" w:rsidP="00866DC5">
            <w:pPr>
              <w:spacing w:line="240" w:lineRule="auto"/>
              <w:jc w:val="both"/>
              <w:rPr>
                <w:sz w:val="18"/>
                <w:szCs w:val="18"/>
              </w:rPr>
            </w:pPr>
            <w:r w:rsidRPr="00464D90">
              <w:rPr>
                <w:sz w:val="18"/>
                <w:szCs w:val="18"/>
              </w:rPr>
              <w:t>4.6</w:t>
            </w:r>
          </w:p>
        </w:tc>
        <w:tc>
          <w:tcPr>
            <w:tcW w:w="440" w:type="pct"/>
            <w:noWrap/>
            <w:hideMark/>
          </w:tcPr>
          <w:p w14:paraId="10ECAA65" w14:textId="77777777" w:rsidR="00C310DA" w:rsidRPr="00464D90" w:rsidRDefault="00C310DA" w:rsidP="00866DC5">
            <w:pPr>
              <w:spacing w:line="240" w:lineRule="auto"/>
              <w:jc w:val="both"/>
              <w:rPr>
                <w:sz w:val="18"/>
                <w:szCs w:val="18"/>
              </w:rPr>
            </w:pPr>
            <w:r w:rsidRPr="00464D90">
              <w:rPr>
                <w:sz w:val="18"/>
                <w:szCs w:val="18"/>
              </w:rPr>
              <w:t>5.0</w:t>
            </w:r>
          </w:p>
        </w:tc>
        <w:tc>
          <w:tcPr>
            <w:tcW w:w="398" w:type="pct"/>
            <w:noWrap/>
            <w:hideMark/>
          </w:tcPr>
          <w:p w14:paraId="62518D9A" w14:textId="77777777" w:rsidR="00C310DA" w:rsidRPr="00464D90" w:rsidRDefault="00C310DA" w:rsidP="00866DC5">
            <w:pPr>
              <w:spacing w:line="240" w:lineRule="auto"/>
              <w:jc w:val="both"/>
              <w:rPr>
                <w:sz w:val="18"/>
                <w:szCs w:val="18"/>
              </w:rPr>
            </w:pPr>
            <w:r w:rsidRPr="00464D90">
              <w:rPr>
                <w:sz w:val="18"/>
                <w:szCs w:val="18"/>
              </w:rPr>
              <w:t>4.5</w:t>
            </w:r>
          </w:p>
        </w:tc>
        <w:tc>
          <w:tcPr>
            <w:tcW w:w="521" w:type="pct"/>
            <w:noWrap/>
            <w:hideMark/>
          </w:tcPr>
          <w:p w14:paraId="6DB22D87" w14:textId="77777777" w:rsidR="00C310DA" w:rsidRPr="00464D90" w:rsidRDefault="00C310DA" w:rsidP="00866DC5">
            <w:pPr>
              <w:spacing w:line="240" w:lineRule="auto"/>
              <w:jc w:val="both"/>
              <w:rPr>
                <w:sz w:val="18"/>
                <w:szCs w:val="18"/>
              </w:rPr>
            </w:pPr>
            <w:r w:rsidRPr="00464D90">
              <w:rPr>
                <w:sz w:val="18"/>
                <w:szCs w:val="18"/>
              </w:rPr>
              <w:t>4.7</w:t>
            </w:r>
          </w:p>
        </w:tc>
        <w:tc>
          <w:tcPr>
            <w:tcW w:w="886" w:type="pct"/>
            <w:noWrap/>
            <w:hideMark/>
          </w:tcPr>
          <w:p w14:paraId="6789730D" w14:textId="77777777" w:rsidR="00C310DA" w:rsidRPr="00464D90" w:rsidRDefault="00C310DA" w:rsidP="00866DC5">
            <w:pPr>
              <w:spacing w:line="240" w:lineRule="auto"/>
              <w:jc w:val="both"/>
              <w:rPr>
                <w:sz w:val="18"/>
                <w:szCs w:val="18"/>
              </w:rPr>
            </w:pPr>
            <w:r w:rsidRPr="00464D90">
              <w:rPr>
                <w:sz w:val="18"/>
                <w:szCs w:val="18"/>
              </w:rPr>
              <w:t>0.3</w:t>
            </w:r>
          </w:p>
        </w:tc>
        <w:tc>
          <w:tcPr>
            <w:tcW w:w="593" w:type="pct"/>
            <w:noWrap/>
            <w:hideMark/>
          </w:tcPr>
          <w:p w14:paraId="1F0F9FDA" w14:textId="77777777" w:rsidR="00C310DA" w:rsidRPr="00464D90" w:rsidRDefault="00C310DA" w:rsidP="00866DC5">
            <w:pPr>
              <w:spacing w:line="240" w:lineRule="auto"/>
              <w:jc w:val="both"/>
              <w:rPr>
                <w:sz w:val="18"/>
                <w:szCs w:val="18"/>
              </w:rPr>
            </w:pPr>
            <w:r w:rsidRPr="00464D90">
              <w:rPr>
                <w:sz w:val="18"/>
                <w:szCs w:val="18"/>
              </w:rPr>
              <w:t>5.4</w:t>
            </w:r>
          </w:p>
        </w:tc>
      </w:tr>
      <w:tr w:rsidR="00C310DA" w:rsidRPr="00464D90" w14:paraId="0D7D860F" w14:textId="77777777" w:rsidTr="00866DC5">
        <w:trPr>
          <w:trHeight w:hRule="exact" w:val="284"/>
          <w:jc w:val="center"/>
        </w:trPr>
        <w:tc>
          <w:tcPr>
            <w:tcW w:w="836" w:type="pct"/>
            <w:noWrap/>
            <w:hideMark/>
          </w:tcPr>
          <w:p w14:paraId="468C8F01" w14:textId="77777777" w:rsidR="00C310DA" w:rsidRPr="00464D90" w:rsidRDefault="00C310DA" w:rsidP="00866DC5">
            <w:pPr>
              <w:spacing w:line="240" w:lineRule="auto"/>
              <w:jc w:val="both"/>
              <w:rPr>
                <w:sz w:val="18"/>
                <w:szCs w:val="18"/>
              </w:rPr>
            </w:pPr>
            <w:r w:rsidRPr="00464D90">
              <w:rPr>
                <w:sz w:val="18"/>
                <w:szCs w:val="18"/>
              </w:rPr>
              <w:t>260</w:t>
            </w:r>
          </w:p>
        </w:tc>
        <w:tc>
          <w:tcPr>
            <w:tcW w:w="814" w:type="pct"/>
            <w:noWrap/>
            <w:hideMark/>
          </w:tcPr>
          <w:p w14:paraId="1956FEAB" w14:textId="77777777" w:rsidR="00C310DA" w:rsidRPr="00464D90" w:rsidRDefault="00C310DA" w:rsidP="00866DC5">
            <w:pPr>
              <w:spacing w:line="240" w:lineRule="auto"/>
              <w:jc w:val="both"/>
              <w:rPr>
                <w:sz w:val="18"/>
                <w:szCs w:val="18"/>
              </w:rPr>
            </w:pPr>
            <w:r w:rsidRPr="00464D90">
              <w:rPr>
                <w:sz w:val="18"/>
                <w:szCs w:val="18"/>
              </w:rPr>
              <w:t>80</w:t>
            </w:r>
          </w:p>
        </w:tc>
        <w:tc>
          <w:tcPr>
            <w:tcW w:w="511" w:type="pct"/>
            <w:noWrap/>
            <w:hideMark/>
          </w:tcPr>
          <w:p w14:paraId="3974AFC7" w14:textId="77777777" w:rsidR="00C310DA" w:rsidRPr="00464D90" w:rsidRDefault="00C310DA" w:rsidP="00866DC5">
            <w:pPr>
              <w:spacing w:line="240" w:lineRule="auto"/>
              <w:jc w:val="both"/>
              <w:rPr>
                <w:sz w:val="18"/>
                <w:szCs w:val="18"/>
              </w:rPr>
            </w:pPr>
            <w:r w:rsidRPr="00464D90">
              <w:rPr>
                <w:sz w:val="18"/>
                <w:szCs w:val="18"/>
              </w:rPr>
              <w:t>3.3</w:t>
            </w:r>
          </w:p>
        </w:tc>
        <w:tc>
          <w:tcPr>
            <w:tcW w:w="440" w:type="pct"/>
            <w:noWrap/>
            <w:hideMark/>
          </w:tcPr>
          <w:p w14:paraId="4C882DF9" w14:textId="77777777" w:rsidR="00C310DA" w:rsidRPr="00464D90" w:rsidRDefault="00C310DA" w:rsidP="00866DC5">
            <w:pPr>
              <w:spacing w:line="240" w:lineRule="auto"/>
              <w:jc w:val="both"/>
              <w:rPr>
                <w:sz w:val="18"/>
                <w:szCs w:val="18"/>
              </w:rPr>
            </w:pPr>
            <w:r w:rsidRPr="00464D90">
              <w:rPr>
                <w:sz w:val="18"/>
                <w:szCs w:val="18"/>
              </w:rPr>
              <w:t>3.1</w:t>
            </w:r>
          </w:p>
        </w:tc>
        <w:tc>
          <w:tcPr>
            <w:tcW w:w="398" w:type="pct"/>
            <w:noWrap/>
            <w:hideMark/>
          </w:tcPr>
          <w:p w14:paraId="1F588AA4" w14:textId="77777777" w:rsidR="00C310DA" w:rsidRPr="00464D90" w:rsidRDefault="00C310DA" w:rsidP="00866DC5">
            <w:pPr>
              <w:spacing w:line="240" w:lineRule="auto"/>
              <w:jc w:val="both"/>
              <w:rPr>
                <w:sz w:val="18"/>
                <w:szCs w:val="18"/>
              </w:rPr>
            </w:pPr>
            <w:r w:rsidRPr="00464D90">
              <w:rPr>
                <w:sz w:val="18"/>
                <w:szCs w:val="18"/>
              </w:rPr>
              <w:t>3.2</w:t>
            </w:r>
          </w:p>
        </w:tc>
        <w:tc>
          <w:tcPr>
            <w:tcW w:w="521" w:type="pct"/>
            <w:noWrap/>
            <w:hideMark/>
          </w:tcPr>
          <w:p w14:paraId="22CB7F9C" w14:textId="77777777" w:rsidR="00C310DA" w:rsidRPr="00464D90" w:rsidRDefault="00C310DA" w:rsidP="00866DC5">
            <w:pPr>
              <w:spacing w:line="240" w:lineRule="auto"/>
              <w:jc w:val="both"/>
              <w:rPr>
                <w:sz w:val="18"/>
                <w:szCs w:val="18"/>
              </w:rPr>
            </w:pPr>
            <w:r w:rsidRPr="00464D90">
              <w:rPr>
                <w:sz w:val="18"/>
                <w:szCs w:val="18"/>
              </w:rPr>
              <w:t>3.2</w:t>
            </w:r>
          </w:p>
        </w:tc>
        <w:tc>
          <w:tcPr>
            <w:tcW w:w="886" w:type="pct"/>
            <w:noWrap/>
            <w:hideMark/>
          </w:tcPr>
          <w:p w14:paraId="73EB48D4" w14:textId="77777777" w:rsidR="00C310DA" w:rsidRPr="00464D90" w:rsidRDefault="00C310DA" w:rsidP="00866DC5">
            <w:pPr>
              <w:spacing w:line="240" w:lineRule="auto"/>
              <w:jc w:val="both"/>
              <w:rPr>
                <w:sz w:val="18"/>
                <w:szCs w:val="18"/>
              </w:rPr>
            </w:pPr>
            <w:r w:rsidRPr="00464D90">
              <w:rPr>
                <w:sz w:val="18"/>
                <w:szCs w:val="18"/>
              </w:rPr>
              <w:t>0.1</w:t>
            </w:r>
          </w:p>
        </w:tc>
        <w:tc>
          <w:tcPr>
            <w:tcW w:w="593" w:type="pct"/>
            <w:noWrap/>
            <w:hideMark/>
          </w:tcPr>
          <w:p w14:paraId="2455DFF5" w14:textId="77777777" w:rsidR="00C310DA" w:rsidRPr="00464D90" w:rsidRDefault="00C310DA" w:rsidP="00866DC5">
            <w:pPr>
              <w:spacing w:line="240" w:lineRule="auto"/>
              <w:jc w:val="both"/>
              <w:rPr>
                <w:sz w:val="18"/>
                <w:szCs w:val="18"/>
              </w:rPr>
            </w:pPr>
            <w:r w:rsidRPr="00464D90">
              <w:rPr>
                <w:sz w:val="18"/>
                <w:szCs w:val="18"/>
              </w:rPr>
              <w:t>3.4</w:t>
            </w:r>
          </w:p>
        </w:tc>
      </w:tr>
    </w:tbl>
    <w:p w14:paraId="238CAEF0" w14:textId="77777777" w:rsidR="00C310DA" w:rsidRDefault="00C310DA" w:rsidP="00C310DA">
      <w:pPr>
        <w:jc w:val="both"/>
      </w:pPr>
    </w:p>
    <w:p w14:paraId="671FFD95" w14:textId="77777777" w:rsidR="00C310DA" w:rsidRDefault="00C310DA" w:rsidP="00C310DA">
      <w:pPr>
        <w:jc w:val="both"/>
      </w:pPr>
      <w:r>
        <w:rPr>
          <w:noProof/>
        </w:rPr>
        <w:drawing>
          <wp:inline distT="0" distB="0" distL="0" distR="0" wp14:anchorId="4698AC46" wp14:editId="6A15D477">
            <wp:extent cx="5943600" cy="3634105"/>
            <wp:effectExtent l="0" t="0" r="0" b="4445"/>
            <wp:docPr id="1629797021" name="Graphique 1">
              <a:extLst xmlns:a="http://schemas.openxmlformats.org/drawingml/2006/main">
                <a:ext uri="{FF2B5EF4-FFF2-40B4-BE49-F238E27FC236}">
                  <a16:creationId xmlns:a16="http://schemas.microsoft.com/office/drawing/2014/main" id="{9FF14399-CD20-E751-C7F7-96CEBA6871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1503982" w14:textId="27FDF090" w:rsidR="00C310DA" w:rsidRPr="00657464" w:rsidRDefault="00C310DA" w:rsidP="00C310DA">
      <w:pPr>
        <w:pStyle w:val="Caption"/>
      </w:pPr>
      <w:r>
        <w:t xml:space="preserve">Figure </w:t>
      </w:r>
      <w:r w:rsidR="00C71D32">
        <w:t>S</w:t>
      </w:r>
      <w:r w:rsidR="00C71D32">
        <w:t>5</w:t>
      </w:r>
      <w:r w:rsidR="00D449F1">
        <w:t xml:space="preserve">: Concentration versus residence time for </w:t>
      </w:r>
      <w:r w:rsidR="00D449F1">
        <w:t>cellobiose</w:t>
      </w:r>
      <w:r w:rsidR="00D449F1">
        <w:t xml:space="preserve"> hydrolysis.</w:t>
      </w:r>
    </w:p>
    <w:p w14:paraId="0DBB1E26" w14:textId="77777777" w:rsidR="00C310DA" w:rsidRDefault="00C310DA" w:rsidP="00C310DA">
      <w:pPr>
        <w:jc w:val="both"/>
      </w:pPr>
    </w:p>
    <w:p w14:paraId="5F644C45" w14:textId="77777777" w:rsidR="00C310DA" w:rsidRDefault="00C310DA" w:rsidP="00C310DA">
      <w:pPr>
        <w:keepNext/>
        <w:spacing w:line="240" w:lineRule="auto"/>
        <w:jc w:val="center"/>
        <w:rPr>
          <w:rFonts w:eastAsia="Calibri" w:cs="Times New Roman"/>
          <w:b/>
          <w:bCs/>
          <w:sz w:val="18"/>
          <w:szCs w:val="18"/>
        </w:rPr>
      </w:pPr>
    </w:p>
    <w:p w14:paraId="7B300E82" w14:textId="77777777" w:rsidR="00BE6157" w:rsidRDefault="00BE6157">
      <w:pPr>
        <w:spacing w:line="276" w:lineRule="auto"/>
        <w:rPr>
          <w:rFonts w:eastAsiaTheme="majorEastAsia" w:cstheme="majorBidi"/>
          <w:b/>
          <w:bCs/>
          <w:sz w:val="32"/>
          <w:szCs w:val="28"/>
        </w:rPr>
      </w:pPr>
      <w:r>
        <w:br w:type="page"/>
      </w:r>
    </w:p>
    <w:p w14:paraId="42E4DBF9" w14:textId="00ED8D33" w:rsidR="00522B1C" w:rsidRDefault="00C71D32" w:rsidP="00780795">
      <w:pPr>
        <w:pStyle w:val="Heading1"/>
      </w:pPr>
      <w:bookmarkStart w:id="5" w:name="_Toc176940367"/>
      <w:r>
        <w:lastRenderedPageBreak/>
        <w:t>S</w:t>
      </w:r>
      <w:r>
        <w:t>6</w:t>
      </w:r>
      <w:r w:rsidR="005B7149">
        <w:t xml:space="preserve">. </w:t>
      </w:r>
      <w:r w:rsidR="00522B1C">
        <w:t>Mass balance</w:t>
      </w:r>
      <w:r w:rsidR="001A65A4">
        <w:t xml:space="preserve"> and </w:t>
      </w:r>
      <w:r w:rsidR="00DF3252">
        <w:t>residence time</w:t>
      </w:r>
      <w:bookmarkEnd w:id="5"/>
    </w:p>
    <w:p w14:paraId="3801854A" w14:textId="31858D44" w:rsidR="00522B1C" w:rsidRDefault="008043D9" w:rsidP="00522B1C">
      <w:pPr>
        <w:rPr>
          <w:noProof/>
        </w:rPr>
      </w:pPr>
      <w:r>
        <w:rPr>
          <w:noProof/>
        </w:rPr>
        <w:t xml:space="preserve"> </w:t>
      </w:r>
      <w:r w:rsidR="0008063C">
        <w:rPr>
          <w:noProof/>
        </w:rPr>
        <w:drawing>
          <wp:inline distT="0" distB="0" distL="0" distR="0" wp14:anchorId="1D7AAA9C" wp14:editId="56DDF5D1">
            <wp:extent cx="5943600" cy="2931795"/>
            <wp:effectExtent l="0" t="0" r="0" b="1905"/>
            <wp:docPr id="1263020513" name="Image 2" descr="Une image contenant texte, diagramme, capture d’écran,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020513" name="Image 2" descr="Une image contenant texte, diagramme, capture d’écran, ligne&#10;&#10;Description générée automatiquement"/>
                    <pic:cNvPicPr/>
                  </pic:nvPicPr>
                  <pic:blipFill>
                    <a:blip r:embed="rId20">
                      <a:extLst>
                        <a:ext uri="{28A0092B-C50C-407E-A947-70E740481C1C}">
                          <a14:useLocalDpi xmlns:a14="http://schemas.microsoft.com/office/drawing/2010/main" val="0"/>
                        </a:ext>
                      </a:extLst>
                    </a:blip>
                    <a:stretch>
                      <a:fillRect/>
                    </a:stretch>
                  </pic:blipFill>
                  <pic:spPr>
                    <a:xfrm>
                      <a:off x="0" y="0"/>
                      <a:ext cx="5943600" cy="2931795"/>
                    </a:xfrm>
                    <a:prstGeom prst="rect">
                      <a:avLst/>
                    </a:prstGeom>
                  </pic:spPr>
                </pic:pic>
              </a:graphicData>
            </a:graphic>
          </wp:inline>
        </w:drawing>
      </w:r>
    </w:p>
    <w:p w14:paraId="613E5250" w14:textId="53ADBC3D" w:rsidR="0008063C" w:rsidRPr="00BD07AC" w:rsidRDefault="00613AE3" w:rsidP="0008063C">
      <w:pPr>
        <w:pStyle w:val="NormalWeb"/>
        <w:spacing w:before="0" w:beforeAutospacing="0" w:after="0" w:afterAutospacing="0"/>
        <w:rPr>
          <w:rFonts w:ascii="Arial" w:hAnsi="Arial" w:cs="Arial"/>
          <w:b/>
          <w:bCs/>
          <w:sz w:val="18"/>
          <w:szCs w:val="18"/>
        </w:rPr>
      </w:pPr>
      <w:r w:rsidRPr="00C81F61">
        <w:rPr>
          <w:rFonts w:ascii="Arial" w:hAnsi="Arial" w:cs="Arial"/>
          <w:b/>
          <w:bCs/>
          <w:sz w:val="18"/>
          <w:szCs w:val="18"/>
        </w:rPr>
        <w:t xml:space="preserve">Figure </w:t>
      </w:r>
      <w:r w:rsidR="00C71D32" w:rsidRPr="00C81F61">
        <w:rPr>
          <w:rFonts w:ascii="Arial" w:hAnsi="Arial" w:cs="Arial"/>
          <w:b/>
          <w:bCs/>
          <w:sz w:val="18"/>
          <w:szCs w:val="18"/>
        </w:rPr>
        <w:t>S</w:t>
      </w:r>
      <w:r w:rsidR="00C71D32">
        <w:rPr>
          <w:rFonts w:ascii="Arial" w:hAnsi="Arial" w:cs="Arial"/>
          <w:b/>
          <w:bCs/>
          <w:sz w:val="18"/>
          <w:szCs w:val="18"/>
        </w:rPr>
        <w:t>6</w:t>
      </w:r>
      <w:r w:rsidR="0008063C" w:rsidRPr="00BD07AC">
        <w:rPr>
          <w:rFonts w:ascii="Arial" w:hAnsi="Arial" w:cs="Arial"/>
          <w:b/>
          <w:bCs/>
          <w:sz w:val="18"/>
          <w:szCs w:val="18"/>
        </w:rPr>
        <w:t xml:space="preserve">. </w:t>
      </w:r>
      <w:r w:rsidR="0008063C" w:rsidRPr="00BD07AC">
        <w:rPr>
          <w:rFonts w:ascii="Arial" w:eastAsiaTheme="minorEastAsia" w:hAnsi="Arial" w:cs="Arial"/>
          <w:b/>
          <w:bCs/>
          <w:kern w:val="24"/>
          <w:sz w:val="18"/>
          <w:szCs w:val="18"/>
        </w:rPr>
        <w:t>Inside the heating device the dilatation of both phase (PDMS and aqueous) leads to an increase of slug’s length (L</w:t>
      </w:r>
      <w:r w:rsidR="0008063C" w:rsidRPr="00BD07AC">
        <w:rPr>
          <w:rFonts w:ascii="Arial" w:eastAsiaTheme="minorEastAsia" w:hAnsi="Arial" w:cs="Arial"/>
          <w:b/>
          <w:bCs/>
          <w:kern w:val="24"/>
          <w:position w:val="-6"/>
          <w:sz w:val="18"/>
          <w:szCs w:val="18"/>
          <w:vertAlign w:val="subscript"/>
        </w:rPr>
        <w:t>PDMS</w:t>
      </w:r>
      <w:r w:rsidR="0008063C" w:rsidRPr="00BD07AC">
        <w:rPr>
          <w:rFonts w:ascii="Arial" w:eastAsiaTheme="minorEastAsia" w:hAnsi="Arial" w:cs="Arial"/>
          <w:b/>
          <w:bCs/>
          <w:kern w:val="24"/>
          <w:sz w:val="18"/>
          <w:szCs w:val="18"/>
        </w:rPr>
        <w:t xml:space="preserve"> and L</w:t>
      </w:r>
      <w:r w:rsidR="0008063C" w:rsidRPr="00BD07AC">
        <w:rPr>
          <w:rFonts w:ascii="Arial" w:eastAsiaTheme="minorEastAsia" w:hAnsi="Arial" w:cs="Arial"/>
          <w:b/>
          <w:bCs/>
          <w:kern w:val="24"/>
          <w:position w:val="-6"/>
          <w:sz w:val="18"/>
          <w:szCs w:val="18"/>
          <w:vertAlign w:val="subscript"/>
        </w:rPr>
        <w:t>W</w:t>
      </w:r>
      <w:r w:rsidR="0008063C" w:rsidRPr="00BD07AC">
        <w:rPr>
          <w:rFonts w:ascii="Arial" w:eastAsiaTheme="minorEastAsia" w:hAnsi="Arial" w:cs="Arial"/>
          <w:b/>
          <w:bCs/>
          <w:kern w:val="24"/>
          <w:sz w:val="18"/>
          <w:szCs w:val="18"/>
        </w:rPr>
        <w:t>) and consequently leads also to increase velocities and decreases the residence time</w:t>
      </w:r>
    </w:p>
    <w:p w14:paraId="19A1B23B" w14:textId="5BC75902" w:rsidR="00053239" w:rsidRDefault="00053239" w:rsidP="002807ED">
      <w:pPr>
        <w:pStyle w:val="Caption"/>
      </w:pPr>
    </w:p>
    <w:p w14:paraId="21449228" w14:textId="65B8BDD4" w:rsidR="005B00CA" w:rsidRDefault="00F6373C" w:rsidP="00522B1C">
      <w:r>
        <w:t>Conservation of mass in heated section:</w:t>
      </w:r>
    </w:p>
    <w:p w14:paraId="1F25DD64" w14:textId="44423BCC" w:rsidR="0020768E" w:rsidRDefault="0020768E" w:rsidP="0020768E">
      <w:r>
        <w:t xml:space="preserve">The mass flow rate into the capillary can be expressed according </w:t>
      </w:r>
      <w:r w:rsidR="00704B45">
        <w:t>to Eq.:</w:t>
      </w:r>
    </w:p>
    <w:bookmarkStart w:id="6" w:name="_Ref158902774"/>
    <w:p w14:paraId="09D4A542" w14:textId="5673E852" w:rsidR="00704B45" w:rsidRDefault="00000000" w:rsidP="00704B45">
      <w:pPr>
        <w:pStyle w:val="Caption"/>
        <w:keepNext/>
        <w:jc w:val="left"/>
      </w:pPr>
      <m:oMath>
        <m:sSub>
          <m:sSubPr>
            <m:ctrlPr>
              <w:rPr>
                <w:rFonts w:ascii="Cambria Math" w:eastAsiaTheme="minorHAnsi" w:hAnsi="Cambria Math" w:cstheme="minorBidi"/>
                <w:b w:val="0"/>
                <w:bCs w:val="0"/>
                <w:i/>
                <w:sz w:val="22"/>
                <w:szCs w:val="22"/>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T</m:t>
            </m:r>
          </m:sub>
        </m:sSub>
        <m:r>
          <m:rPr>
            <m:sty m:val="bi"/>
          </m:rPr>
          <w:rPr>
            <w:rFonts w:ascii="Cambria Math" w:hAnsi="Cambria Math"/>
          </w:rPr>
          <m:t xml:space="preserve">= </m:t>
        </m:r>
        <m:sSub>
          <m:sSubPr>
            <m:ctrlPr>
              <w:rPr>
                <w:rFonts w:ascii="Cambria Math" w:eastAsiaTheme="minorHAnsi" w:hAnsi="Cambria Math" w:cstheme="minorBidi"/>
                <w:b w:val="0"/>
                <w:bCs w:val="0"/>
                <w:i/>
                <w:sz w:val="22"/>
                <w:szCs w:val="22"/>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H</m:t>
            </m:r>
            <m:r>
              <m:rPr>
                <m:sty m:val="bi"/>
              </m:rPr>
              <w:rPr>
                <w:rFonts w:ascii="Cambria Math" w:hAnsi="Cambria Math"/>
              </w:rPr>
              <m:t>2</m:t>
            </m:r>
            <m:r>
              <m:rPr>
                <m:sty m:val="bi"/>
              </m:rPr>
              <w:rPr>
                <w:rFonts w:ascii="Cambria Math" w:hAnsi="Cambria Math"/>
              </w:rPr>
              <m:t>O+x</m:t>
            </m:r>
          </m:sub>
        </m:sSub>
        <m:r>
          <m:rPr>
            <m:sty m:val="bi"/>
          </m:rPr>
          <w:rPr>
            <w:rFonts w:ascii="Cambria Math" w:hAnsi="Cambria Math"/>
          </w:rPr>
          <m:t xml:space="preserve">+ </m:t>
        </m:r>
        <m:sSub>
          <m:sSubPr>
            <m:ctrlPr>
              <w:rPr>
                <w:rFonts w:ascii="Cambria Math" w:eastAsiaTheme="minorHAnsi" w:hAnsi="Cambria Math" w:cstheme="minorBidi"/>
                <w:b w:val="0"/>
                <w:bCs w:val="0"/>
                <w:i/>
                <w:sz w:val="22"/>
                <w:szCs w:val="22"/>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PDMS</m:t>
            </m:r>
          </m:sub>
        </m:sSub>
        <m:r>
          <m:rPr>
            <m:sty m:val="bi"/>
          </m:rPr>
          <w:rPr>
            <w:rFonts w:ascii="Cambria Math" w:eastAsiaTheme="minorHAnsi" w:hAnsi="Cambria Math" w:cstheme="minorBidi"/>
            <w:sz w:val="22"/>
            <w:szCs w:val="22"/>
          </w:rPr>
          <m:t xml:space="preserve"> </m:t>
        </m:r>
      </m:oMath>
      <w:r w:rsidR="00696AAA">
        <w:t xml:space="preserve"> </w:t>
      </w:r>
      <w:r w:rsidR="00704B45">
        <w:t xml:space="preserve">Equation </w:t>
      </w:r>
      <w:r w:rsidR="00704B45">
        <w:fldChar w:fldCharType="begin"/>
      </w:r>
      <w:r w:rsidR="00704B45">
        <w:instrText xml:space="preserve"> SEQ Equation \* ARABIC </w:instrText>
      </w:r>
      <w:r w:rsidR="00704B45">
        <w:fldChar w:fldCharType="separate"/>
      </w:r>
      <w:r w:rsidR="00DF07D8">
        <w:rPr>
          <w:noProof/>
        </w:rPr>
        <w:t>1</w:t>
      </w:r>
      <w:r w:rsidR="00704B45">
        <w:fldChar w:fldCharType="end"/>
      </w:r>
      <w:bookmarkEnd w:id="6"/>
    </w:p>
    <w:bookmarkStart w:id="7" w:name="_Ref158902794"/>
    <w:p w14:paraId="6CC19B5C" w14:textId="58D1C8B6" w:rsidR="00704B45" w:rsidRDefault="00000000" w:rsidP="00704B45">
      <w:pPr>
        <w:pStyle w:val="Caption"/>
        <w:keepNext/>
        <w:jc w:val="left"/>
      </w:pPr>
      <m:oMath>
        <m:sSub>
          <m:sSubPr>
            <m:ctrlPr>
              <w:rPr>
                <w:rFonts w:ascii="Cambria Math" w:eastAsiaTheme="minorHAnsi" w:hAnsi="Cambria Math" w:cstheme="minorBidi"/>
                <w:b w:val="0"/>
                <w:bCs w:val="0"/>
                <w:i/>
                <w:sz w:val="22"/>
                <w:szCs w:val="22"/>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T</m:t>
            </m:r>
          </m:sub>
        </m:sSub>
        <m:r>
          <m:rPr>
            <m:sty m:val="bi"/>
          </m:rPr>
          <w:rPr>
            <w:rFonts w:ascii="Cambria Math" w:hAnsi="Cambria Math"/>
          </w:rPr>
          <m:t xml:space="preserve">= </m:t>
        </m:r>
        <w:bookmarkStart w:id="8" w:name="_Hlk158903341"/>
        <m:sSup>
          <m:sSupPr>
            <m:ctrlPr>
              <w:rPr>
                <w:rFonts w:ascii="Cambria Math" w:hAnsi="Cambria Math"/>
                <w:i/>
              </w:rPr>
            </m:ctrlPr>
          </m:sSupPr>
          <m:e>
            <m:r>
              <m:rPr>
                <m:sty m:val="bi"/>
              </m:rPr>
              <w:rPr>
                <w:rFonts w:ascii="Cambria Math" w:hAnsi="Cambria Math"/>
              </w:rPr>
              <m:t>ρ</m:t>
            </m:r>
          </m:e>
          <m:sup>
            <m:r>
              <m:rPr>
                <m:sty m:val="bi"/>
              </m:rPr>
              <w:rPr>
                <w:rFonts w:ascii="Cambria Math" w:hAnsi="Cambria Math"/>
              </w:rPr>
              <m:t>0</m:t>
            </m:r>
          </m:sup>
        </m:sSup>
        <m:r>
          <m:rPr>
            <m:sty m:val="bi"/>
          </m:rPr>
          <w:rPr>
            <w:rFonts w:ascii="Cambria Math" w:hAnsi="Cambria Math"/>
          </w:rPr>
          <m:t>ν</m:t>
        </m:r>
        <w:bookmarkEnd w:id="8"/>
        <m:r>
          <m:rPr>
            <m:sty m:val="bi"/>
          </m:rPr>
          <w:rPr>
            <w:rFonts w:ascii="Cambria Math" w:hAnsi="Cambria Math"/>
          </w:rPr>
          <m:t xml:space="preserve">S  </m:t>
        </m:r>
      </m:oMath>
      <w:r w:rsidR="00704B45">
        <w:rPr>
          <w:rFonts w:eastAsiaTheme="minorEastAsia"/>
        </w:rPr>
        <w:t xml:space="preserve"> </w:t>
      </w:r>
      <w:r w:rsidR="00704B45">
        <w:t xml:space="preserve">Equation </w:t>
      </w:r>
      <w:r w:rsidR="00704B45">
        <w:fldChar w:fldCharType="begin"/>
      </w:r>
      <w:r w:rsidR="00704B45">
        <w:instrText xml:space="preserve"> SEQ Equation \* ARABIC </w:instrText>
      </w:r>
      <w:r w:rsidR="00704B45">
        <w:fldChar w:fldCharType="separate"/>
      </w:r>
      <w:r w:rsidR="00DF07D8">
        <w:rPr>
          <w:noProof/>
        </w:rPr>
        <w:t>2</w:t>
      </w:r>
      <w:r w:rsidR="00704B45">
        <w:fldChar w:fldCharType="end"/>
      </w:r>
      <w:bookmarkEnd w:id="7"/>
    </w:p>
    <w:p w14:paraId="6C091B3E" w14:textId="40489E64" w:rsidR="00881BA6" w:rsidRDefault="00000000">
      <w:pPr>
        <w:pStyle w:val="Caption"/>
        <w:jc w:val="left"/>
      </w:pPr>
      <m:oMath>
        <m:sSub>
          <m:sSubPr>
            <m:ctrlPr>
              <w:rPr>
                <w:rFonts w:ascii="Cambria Math" w:eastAsiaTheme="minorHAnsi" w:hAnsi="Cambria Math" w:cstheme="minorBidi"/>
                <w:b w:val="0"/>
                <w:bCs w:val="0"/>
                <w:i/>
                <w:sz w:val="22"/>
                <w:szCs w:val="22"/>
              </w:rPr>
            </m:ctrlPr>
          </m:sSubPr>
          <m:e>
            <m:r>
              <m:rPr>
                <m:sty m:val="bi"/>
              </m:rPr>
              <w:rPr>
                <w:rFonts w:ascii="Cambria Math" w:hAnsi="Cambria Math"/>
              </w:rPr>
              <m:t>V</m:t>
            </m:r>
          </m:e>
          <m:sub>
            <m:r>
              <m:rPr>
                <m:sty m:val="bi"/>
              </m:rPr>
              <w:rPr>
                <w:rFonts w:ascii="Cambria Math" w:hAnsi="Cambria Math"/>
              </w:rPr>
              <m:t>Treact</m:t>
            </m:r>
          </m:sub>
        </m:sSub>
        <m:r>
          <m:rPr>
            <m:sty m:val="bi"/>
          </m:rPr>
          <w:rPr>
            <w:rFonts w:ascii="Cambria Math" w:hAnsi="Cambria Math"/>
          </w:rPr>
          <m:t xml:space="preserve"> = </m:t>
        </m:r>
        <m:sSub>
          <m:sSubPr>
            <m:ctrlPr>
              <w:rPr>
                <w:rFonts w:ascii="Cambria Math" w:eastAsiaTheme="minorHAnsi" w:hAnsi="Cambria Math" w:cstheme="minorBidi"/>
                <w:b w:val="0"/>
                <w:bCs w:val="0"/>
                <w:i/>
                <w:sz w:val="22"/>
                <w:szCs w:val="22"/>
              </w:rPr>
            </m:ctrlPr>
          </m:sSubPr>
          <m:e>
            <m:r>
              <m:rPr>
                <m:sty m:val="bi"/>
              </m:rPr>
              <w:rPr>
                <w:rFonts w:ascii="Cambria Math" w:hAnsi="Cambria Math"/>
              </w:rPr>
              <m:t>V</m:t>
            </m:r>
          </m:e>
          <m:sub>
            <m:r>
              <m:rPr>
                <m:sty m:val="bi"/>
              </m:rPr>
              <w:rPr>
                <w:rFonts w:ascii="Cambria Math" w:hAnsi="Cambria Math"/>
              </w:rPr>
              <m:t>H</m:t>
            </m:r>
            <m:r>
              <m:rPr>
                <m:sty m:val="bi"/>
              </m:rPr>
              <w:rPr>
                <w:rFonts w:ascii="Cambria Math" w:hAnsi="Cambria Math"/>
              </w:rPr>
              <m:t>2</m:t>
            </m:r>
            <m:r>
              <m:rPr>
                <m:sty m:val="bi"/>
              </m:rPr>
              <w:rPr>
                <w:rFonts w:ascii="Cambria Math" w:hAnsi="Cambria Math"/>
              </w:rPr>
              <m:t>O</m:t>
            </m:r>
          </m:sub>
        </m:sSub>
        <m:r>
          <m:rPr>
            <m:sty m:val="bi"/>
          </m:rPr>
          <w:rPr>
            <w:rFonts w:ascii="Cambria Math" w:hAnsi="Cambria Math"/>
          </w:rPr>
          <m:t>+</m:t>
        </m:r>
        <m:sSub>
          <m:sSubPr>
            <m:ctrlPr>
              <w:rPr>
                <w:rFonts w:ascii="Cambria Math" w:eastAsiaTheme="minorHAnsi" w:hAnsi="Cambria Math" w:cstheme="minorBidi"/>
                <w:b w:val="0"/>
                <w:bCs w:val="0"/>
                <w:i/>
                <w:sz w:val="22"/>
                <w:szCs w:val="22"/>
              </w:rPr>
            </m:ctrlPr>
          </m:sSubPr>
          <m:e>
            <m:r>
              <m:rPr>
                <m:sty m:val="bi"/>
              </m:rPr>
              <w:rPr>
                <w:rFonts w:ascii="Cambria Math" w:hAnsi="Cambria Math"/>
              </w:rPr>
              <m:t>V</m:t>
            </m:r>
          </m:e>
          <m:sub>
            <m:r>
              <m:rPr>
                <m:sty m:val="bi"/>
              </m:rPr>
              <w:rPr>
                <w:rFonts w:ascii="Cambria Math" w:hAnsi="Cambria Math"/>
              </w:rPr>
              <m:t>PDMS</m:t>
            </m:r>
          </m:sub>
        </m:sSub>
        <m:r>
          <m:rPr>
            <m:sty m:val="bi"/>
          </m:rPr>
          <w:rPr>
            <w:rFonts w:ascii="Cambria Math" w:hAnsi="Cambria Math"/>
          </w:rPr>
          <m:t xml:space="preserve"> = ν Δt S  </m:t>
        </m:r>
      </m:oMath>
      <w:r w:rsidR="00881BA6">
        <w:rPr>
          <w:rFonts w:eastAsiaTheme="minorEastAsia"/>
        </w:rPr>
        <w:t xml:space="preserve"> </w:t>
      </w:r>
      <w:r w:rsidR="005B4617">
        <w:t xml:space="preserve">Equation </w:t>
      </w:r>
      <w:r w:rsidR="005B4617">
        <w:fldChar w:fldCharType="begin"/>
      </w:r>
      <w:r w:rsidR="005B4617">
        <w:instrText xml:space="preserve"> SEQ Equation \* ARABIC </w:instrText>
      </w:r>
      <w:r w:rsidR="005B4617">
        <w:fldChar w:fldCharType="separate"/>
      </w:r>
      <w:r w:rsidR="00DF07D8">
        <w:rPr>
          <w:noProof/>
        </w:rPr>
        <w:t>3</w:t>
      </w:r>
      <w:r w:rsidR="005B4617">
        <w:fldChar w:fldCharType="end"/>
      </w:r>
    </w:p>
    <w:p w14:paraId="3005ACEF" w14:textId="58E79827" w:rsidR="00BF5A49" w:rsidRPr="00BF5A49" w:rsidRDefault="00000000" w:rsidP="00DF07D8">
      <w:pPr>
        <w:pStyle w:val="Caption"/>
        <w:jc w:val="left"/>
      </w:pPr>
      <m:oMath>
        <m:sSub>
          <m:sSubPr>
            <m:ctrlPr>
              <w:rPr>
                <w:rFonts w:ascii="Cambria Math" w:hAnsi="Cambria Math"/>
                <w:i/>
              </w:rPr>
            </m:ctrlPr>
          </m:sSubPr>
          <m:e>
            <m:r>
              <m:rPr>
                <m:sty m:val="bi"/>
              </m:rPr>
              <w:rPr>
                <w:rFonts w:ascii="Cambria Math" w:hAnsi="Cambria Math"/>
              </w:rPr>
              <m:t>V</m:t>
            </m:r>
          </m:e>
          <m:sub>
            <m:r>
              <m:rPr>
                <m:sty m:val="bi"/>
              </m:rPr>
              <w:rPr>
                <w:rFonts w:ascii="Cambria Math" w:hAnsi="Cambria Math"/>
              </w:rPr>
              <m:t>H</m:t>
            </m:r>
            <m:r>
              <m:rPr>
                <m:sty m:val="bi"/>
              </m:rPr>
              <w:rPr>
                <w:rFonts w:ascii="Cambria Math" w:hAnsi="Cambria Math"/>
              </w:rPr>
              <m:t>2</m:t>
            </m:r>
            <m:r>
              <m:rPr>
                <m:sty m:val="bi"/>
              </m:rPr>
              <w:rPr>
                <w:rFonts w:ascii="Cambria Math" w:hAnsi="Cambria Math"/>
              </w:rPr>
              <m:t>O</m:t>
            </m:r>
          </m:sub>
        </m:sSub>
        <m:r>
          <m:rPr>
            <m:sty m:val="bi"/>
          </m:rP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H</m:t>
                </m:r>
                <m:r>
                  <m:rPr>
                    <m:sty m:val="bi"/>
                  </m:rPr>
                  <w:rPr>
                    <w:rFonts w:ascii="Cambria Math" w:hAnsi="Cambria Math"/>
                  </w:rPr>
                  <m:t>2</m:t>
                </m:r>
                <m:r>
                  <m:rPr>
                    <m:sty m:val="bi"/>
                  </m:rPr>
                  <w:rPr>
                    <w:rFonts w:ascii="Cambria Math" w:hAnsi="Cambria Math"/>
                  </w:rPr>
                  <m:t>O</m:t>
                </m:r>
              </m:sub>
            </m:sSub>
          </m:num>
          <m:den>
            <m:sSubSup>
              <m:sSubSupPr>
                <m:ctrlPr>
                  <w:rPr>
                    <w:rFonts w:ascii="Cambria Math" w:hAnsi="Cambria Math"/>
                    <w:i/>
                  </w:rPr>
                </m:ctrlPr>
              </m:sSubSupPr>
              <m:e>
                <m:r>
                  <m:rPr>
                    <m:sty m:val="bi"/>
                  </m:rPr>
                  <w:rPr>
                    <w:rFonts w:ascii="Cambria Math" w:hAnsi="Cambria Math"/>
                  </w:rPr>
                  <m:t>ρ</m:t>
                </m:r>
              </m:e>
              <m:sub>
                <m:r>
                  <m:rPr>
                    <m:sty m:val="bi"/>
                  </m:rPr>
                  <w:rPr>
                    <w:rFonts w:ascii="Cambria Math" w:hAnsi="Cambria Math"/>
                  </w:rPr>
                  <m:t>H</m:t>
                </m:r>
                <m:r>
                  <m:rPr>
                    <m:sty m:val="bi"/>
                  </m:rPr>
                  <w:rPr>
                    <w:rFonts w:ascii="Cambria Math" w:hAnsi="Cambria Math"/>
                  </w:rPr>
                  <m:t>2</m:t>
                </m:r>
                <m:r>
                  <m:rPr>
                    <m:sty m:val="bi"/>
                  </m:rPr>
                  <w:rPr>
                    <w:rFonts w:ascii="Cambria Math" w:hAnsi="Cambria Math"/>
                  </w:rPr>
                  <m:t>O</m:t>
                </m:r>
              </m:sub>
              <m:sup>
                <m:r>
                  <m:rPr>
                    <m:sty m:val="bi"/>
                  </m:rPr>
                  <w:rPr>
                    <w:rFonts w:ascii="Cambria Math" w:hAnsi="Cambria Math"/>
                  </w:rPr>
                  <m:t>*</m:t>
                </m:r>
              </m:sup>
            </m:sSubSup>
          </m:den>
        </m:f>
      </m:oMath>
      <w:r w:rsidR="00DF07D8">
        <w:rPr>
          <w:rFonts w:eastAsiaTheme="minorEastAsia"/>
        </w:rPr>
        <w:t xml:space="preserve">   </w:t>
      </w:r>
      <w:r w:rsidR="00DF07D8">
        <w:t xml:space="preserve">Equation </w:t>
      </w:r>
      <w:r w:rsidR="00DF07D8">
        <w:fldChar w:fldCharType="begin"/>
      </w:r>
      <w:r w:rsidR="00DF07D8">
        <w:instrText xml:space="preserve"> SEQ Equation \* ARABIC </w:instrText>
      </w:r>
      <w:r w:rsidR="00DF07D8">
        <w:fldChar w:fldCharType="separate"/>
      </w:r>
      <w:r w:rsidR="00DF07D8">
        <w:rPr>
          <w:noProof/>
        </w:rPr>
        <w:t>4</w:t>
      </w:r>
      <w:r w:rsidR="00DF07D8">
        <w:fldChar w:fldCharType="end"/>
      </w:r>
    </w:p>
    <w:p w14:paraId="246373DA" w14:textId="30B48ECB" w:rsidR="0020768E" w:rsidRDefault="00671FCB" w:rsidP="0020768E">
      <w:r>
        <w:t xml:space="preserve">where </w:t>
      </w:r>
      <m:oMath>
        <m:sSub>
          <m:sSubPr>
            <m:ctrlPr>
              <w:rPr>
                <w:rFonts w:ascii="Cambria Math" w:hAnsi="Cambria Math"/>
                <w:i/>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T</m:t>
            </m:r>
          </m:sub>
        </m:sSub>
      </m:oMath>
      <w:r>
        <w:rPr>
          <w:rFonts w:eastAsiaTheme="minorEastAsia"/>
        </w:rPr>
        <w:t xml:space="preserve"> </w:t>
      </w:r>
      <w:r w:rsidR="00C64A70">
        <w:rPr>
          <w:rFonts w:eastAsiaTheme="minorEastAsia"/>
        </w:rPr>
        <w:t xml:space="preserve">is the total mass flow rate and </w:t>
      </w:r>
      <m:oMath>
        <m:sSub>
          <m:sSubPr>
            <m:ctrlPr>
              <w:rPr>
                <w:rFonts w:ascii="Cambria Math" w:hAnsi="Cambria Math"/>
                <w:i/>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H</m:t>
            </m:r>
            <m:r>
              <m:rPr>
                <m:sty m:val="bi"/>
              </m:rPr>
              <w:rPr>
                <w:rFonts w:ascii="Cambria Math" w:hAnsi="Cambria Math"/>
              </w:rPr>
              <m:t>2</m:t>
            </m:r>
            <m:r>
              <m:rPr>
                <m:sty m:val="bi"/>
              </m:rPr>
              <w:rPr>
                <w:rFonts w:ascii="Cambria Math" w:hAnsi="Cambria Math"/>
              </w:rPr>
              <m:t>O+x</m:t>
            </m:r>
          </m:sub>
        </m:sSub>
      </m:oMath>
      <w:r w:rsidR="00C64A70">
        <w:rPr>
          <w:rFonts w:eastAsiaTheme="minorEastAsia"/>
        </w:rPr>
        <w:t xml:space="preserve"> and </w:t>
      </w:r>
      <m:oMath>
        <m:sSub>
          <m:sSubPr>
            <m:ctrlPr>
              <w:rPr>
                <w:rFonts w:ascii="Cambria Math" w:hAnsi="Cambria Math"/>
                <w:i/>
              </w:rPr>
            </m:ctrlPr>
          </m:sSubPr>
          <m:e>
            <m:acc>
              <m:accPr>
                <m:chr m:val="̇"/>
                <m:ctrlPr>
                  <w:rPr>
                    <w:rFonts w:ascii="Cambria Math" w:hAnsi="Cambria Math"/>
                    <w:i/>
                  </w:rPr>
                </m:ctrlPr>
              </m:accPr>
              <m:e>
                <m:r>
                  <m:rPr>
                    <m:sty m:val="bi"/>
                  </m:rPr>
                  <w:rPr>
                    <w:rFonts w:ascii="Cambria Math" w:hAnsi="Cambria Math"/>
                  </w:rPr>
                  <m:t>m</m:t>
                </m:r>
              </m:e>
            </m:acc>
          </m:e>
          <m:sub>
            <m:r>
              <m:rPr>
                <m:sty m:val="bi"/>
              </m:rPr>
              <w:rPr>
                <w:rFonts w:ascii="Cambria Math" w:hAnsi="Cambria Math"/>
              </w:rPr>
              <m:t>PDMS</m:t>
            </m:r>
          </m:sub>
        </m:sSub>
        <m:r>
          <w:rPr>
            <w:rFonts w:ascii="Cambria Math" w:hAnsi="Cambria Math"/>
          </w:rPr>
          <m:t xml:space="preserve"> </m:t>
        </m:r>
      </m:oMath>
      <w:r w:rsidR="00C64A70">
        <w:t xml:space="preserve"> respectively for water and PDMS, </w:t>
      </w:r>
      <m:oMath>
        <m:sSup>
          <m:sSupPr>
            <m:ctrlPr>
              <w:rPr>
                <w:rFonts w:ascii="Cambria Math" w:hAnsi="Cambria Math" w:cs="Arial"/>
                <w:i/>
              </w:rPr>
            </m:ctrlPr>
          </m:sSupPr>
          <m:e>
            <m:r>
              <w:rPr>
                <w:rFonts w:ascii="Cambria Math" w:hAnsi="Cambria Math" w:cs="Arial"/>
              </w:rPr>
              <m:t>ρ</m:t>
            </m:r>
          </m:e>
          <m:sup>
            <m:r>
              <w:rPr>
                <w:rFonts w:ascii="Cambria Math" w:hAnsi="Cambria Math" w:cs="Arial"/>
              </w:rPr>
              <m:t>0</m:t>
            </m:r>
          </m:sup>
        </m:sSup>
      </m:oMath>
      <w:r w:rsidR="00C64A70">
        <w:rPr>
          <w:rFonts w:cs="Arial"/>
        </w:rPr>
        <w:t xml:space="preserve"> stands for</w:t>
      </w:r>
      <w:r w:rsidR="00C64A70">
        <w:t xml:space="preserve"> the density</w:t>
      </w:r>
      <w:r w:rsidR="00BF5A49">
        <w:t xml:space="preserve"> at ambient temperature</w:t>
      </w:r>
      <w:r w:rsidR="00C64A70">
        <w:t xml:space="preserve">, </w:t>
      </w:r>
      <w:r w:rsidR="00C64A70">
        <w:rPr>
          <w:rFonts w:cs="Arial"/>
        </w:rPr>
        <w:t>ν</w:t>
      </w:r>
      <w:r w:rsidR="00C64A70">
        <w:t xml:space="preserve"> for the speed and S for the capillary section.</w:t>
      </w:r>
      <w:r w:rsidR="005B4617">
        <w:t xml:space="preserve"> </w:t>
      </w:r>
      <w:r w:rsidR="00240767">
        <w:t xml:space="preserve">And the total volume </w:t>
      </w:r>
      <w:r w:rsidR="00684EC9">
        <w:t xml:space="preserve">of the diphasic system at </w:t>
      </w:r>
      <m:oMath>
        <m:sSub>
          <m:sSubPr>
            <m:ctrlPr>
              <w:rPr>
                <w:rFonts w:ascii="Cambria Math" w:hAnsi="Cambria Math"/>
                <w:i/>
              </w:rPr>
            </m:ctrlPr>
          </m:sSubPr>
          <m:e>
            <m:r>
              <w:rPr>
                <w:rFonts w:ascii="Cambria Math" w:hAnsi="Cambria Math"/>
              </w:rPr>
              <m:t>T</m:t>
            </m:r>
          </m:e>
          <m:sub>
            <m:r>
              <w:rPr>
                <w:rFonts w:ascii="Cambria Math" w:hAnsi="Cambria Math"/>
              </w:rPr>
              <m:t>react</m:t>
            </m:r>
          </m:sub>
        </m:sSub>
        <m:r>
          <w:rPr>
            <w:rFonts w:ascii="Cambria Math" w:hAnsi="Cambria Math"/>
          </w:rPr>
          <m:t xml:space="preserve"> and </m:t>
        </m:r>
        <m:sSub>
          <m:sSubPr>
            <m:ctrlPr>
              <w:rPr>
                <w:rFonts w:ascii="Cambria Math" w:hAnsi="Cambria Math"/>
                <w:i/>
              </w:rPr>
            </m:ctrlPr>
          </m:sSubPr>
          <m:e>
            <m:r>
              <w:rPr>
                <w:rFonts w:ascii="Cambria Math" w:hAnsi="Cambria Math"/>
              </w:rPr>
              <m:t>P</m:t>
            </m:r>
          </m:e>
          <m:sub>
            <m:r>
              <w:rPr>
                <w:rFonts w:ascii="Cambria Math" w:hAnsi="Cambria Math"/>
              </w:rPr>
              <m:t>react</m:t>
            </m:r>
          </m:sub>
        </m:sSub>
      </m:oMath>
      <w:r w:rsidR="00BF5A49">
        <w:t xml:space="preserve">, </w:t>
      </w:r>
      <w:r w:rsidR="00240767">
        <w:t xml:space="preserve">can be expressed </w:t>
      </w:r>
      <w:r w:rsidR="00BC08AD">
        <w:t xml:space="preserve">in terms of residence time, </w:t>
      </w:r>
      <m:oMath>
        <m:r>
          <m:rPr>
            <m:sty m:val="bi"/>
          </m:rPr>
          <w:rPr>
            <w:rFonts w:ascii="Cambria Math" w:hAnsi="Cambria Math"/>
          </w:rPr>
          <m:t>Δt</m:t>
        </m:r>
      </m:oMath>
      <w:r w:rsidR="00BC08AD">
        <w:rPr>
          <w:rFonts w:eastAsiaTheme="minorEastAsia"/>
          <w:b/>
        </w:rPr>
        <w:t>,</w:t>
      </w:r>
      <w:r w:rsidR="00BC08AD" w:rsidRPr="00684EC9">
        <w:rPr>
          <w:rFonts w:eastAsiaTheme="minorEastAsia"/>
          <w:bCs/>
        </w:rPr>
        <w:t xml:space="preserve"> </w:t>
      </w:r>
      <w:r w:rsidR="00F870C2">
        <w:rPr>
          <w:rFonts w:eastAsiaTheme="minorEastAsia"/>
          <w:bCs/>
        </w:rPr>
        <w:t>velocity</w:t>
      </w:r>
      <w:r w:rsidR="00BF5A49">
        <w:rPr>
          <w:rFonts w:eastAsiaTheme="minorEastAsia"/>
          <w:bCs/>
        </w:rPr>
        <w:t>, v, and section, S</w:t>
      </w:r>
      <w:r w:rsidR="00684EC9">
        <w:rPr>
          <w:rFonts w:eastAsiaTheme="minorEastAsia"/>
          <w:bCs/>
        </w:rPr>
        <w:t xml:space="preserve">; but also, in terms of mass and density at </w:t>
      </w:r>
      <m:oMath>
        <m:sSub>
          <m:sSubPr>
            <m:ctrlPr>
              <w:rPr>
                <w:rFonts w:ascii="Cambria Math" w:hAnsi="Cambria Math"/>
                <w:i/>
              </w:rPr>
            </m:ctrlPr>
          </m:sSubPr>
          <m:e>
            <m:r>
              <w:rPr>
                <w:rFonts w:ascii="Cambria Math" w:hAnsi="Cambria Math"/>
              </w:rPr>
              <m:t>T</m:t>
            </m:r>
          </m:e>
          <m:sub>
            <m:r>
              <w:rPr>
                <w:rFonts w:ascii="Cambria Math" w:hAnsi="Cambria Math"/>
              </w:rPr>
              <m:t>react</m:t>
            </m:r>
          </m:sub>
        </m:sSub>
        <m:r>
          <w:rPr>
            <w:rFonts w:ascii="Cambria Math" w:hAnsi="Cambria Math"/>
          </w:rPr>
          <m:t xml:space="preserve"> and </m:t>
        </m:r>
        <m:sSub>
          <m:sSubPr>
            <m:ctrlPr>
              <w:rPr>
                <w:rFonts w:ascii="Cambria Math" w:hAnsi="Cambria Math"/>
                <w:i/>
              </w:rPr>
            </m:ctrlPr>
          </m:sSubPr>
          <m:e>
            <m:r>
              <w:rPr>
                <w:rFonts w:ascii="Cambria Math" w:hAnsi="Cambria Math"/>
              </w:rPr>
              <m:t>P</m:t>
            </m:r>
          </m:e>
          <m:sub>
            <m:r>
              <w:rPr>
                <w:rFonts w:ascii="Cambria Math" w:hAnsi="Cambria Math"/>
              </w:rPr>
              <m:t>react</m:t>
            </m:r>
          </m:sub>
        </m:sSub>
      </m:oMath>
      <w:r w:rsidR="00684EC9">
        <w:rPr>
          <w:rFonts w:eastAsiaTheme="minorEastAsia"/>
        </w:rPr>
        <w:t xml:space="preserve">, </w:t>
      </w:r>
      <m:oMath>
        <m:sSup>
          <m:sSupPr>
            <m:ctrlPr>
              <w:rPr>
                <w:rFonts w:ascii="Cambria Math" w:eastAsiaTheme="minorEastAsia" w:hAnsi="Cambria Math"/>
                <w:i/>
              </w:rPr>
            </m:ctrlPr>
          </m:sSupPr>
          <m:e>
            <m:r>
              <w:rPr>
                <w:rFonts w:ascii="Cambria Math" w:eastAsiaTheme="minorEastAsia" w:hAnsi="Cambria Math"/>
              </w:rPr>
              <m:t>ρ</m:t>
            </m:r>
          </m:e>
          <m:sup>
            <m:r>
              <w:rPr>
                <w:rFonts w:ascii="Cambria Math" w:eastAsiaTheme="minorEastAsia" w:hAnsi="Cambria Math"/>
              </w:rPr>
              <m:t>*</m:t>
            </m:r>
          </m:sup>
        </m:sSup>
      </m:oMath>
      <w:r w:rsidR="00684EC9">
        <w:rPr>
          <w:rFonts w:eastAsiaTheme="minorEastAsia"/>
        </w:rPr>
        <w:t>.</w:t>
      </w:r>
    </w:p>
    <w:p w14:paraId="3057D41E" w14:textId="2F625A9E" w:rsidR="0020768E" w:rsidRDefault="00C26B01" w:rsidP="00C26B01">
      <w:pPr>
        <w:pStyle w:val="Caption"/>
        <w:jc w:val="left"/>
        <w:rPr>
          <w:b w:val="0"/>
          <w:bCs w:val="0"/>
          <w:sz w:val="22"/>
          <w:szCs w:val="22"/>
        </w:rPr>
      </w:pPr>
      <w:r w:rsidRPr="00114D6B">
        <w:rPr>
          <w:b w:val="0"/>
          <w:bCs w:val="0"/>
          <w:sz w:val="22"/>
          <w:szCs w:val="22"/>
        </w:rPr>
        <w:t xml:space="preserve">As a result, the residence time can be expressed according to the </w:t>
      </w:r>
      <w:r w:rsidRPr="00FD7179">
        <w:t xml:space="preserve">Equation </w:t>
      </w:r>
      <w:r w:rsidRPr="00FD7179">
        <w:fldChar w:fldCharType="begin"/>
      </w:r>
      <w:r w:rsidRPr="00FD7179">
        <w:instrText xml:space="preserve"> SEQ Equation \* ARABIC </w:instrText>
      </w:r>
      <w:r w:rsidRPr="00FD7179">
        <w:fldChar w:fldCharType="separate"/>
      </w:r>
      <w:r w:rsidR="00DF07D8" w:rsidRPr="00FD7179">
        <w:rPr>
          <w:noProof/>
        </w:rPr>
        <w:t>5</w:t>
      </w:r>
      <w:r w:rsidRPr="00FD7179">
        <w:fldChar w:fldCharType="end"/>
      </w:r>
      <w:r w:rsidR="00316D61" w:rsidRPr="00FD7179">
        <w:rPr>
          <w:b w:val="0"/>
          <w:bCs w:val="0"/>
        </w:rPr>
        <w:t>:</w:t>
      </w:r>
    </w:p>
    <w:p w14:paraId="2CA83939" w14:textId="404DA69F" w:rsidR="00316D61" w:rsidRPr="00DF07D8" w:rsidRDefault="00316D61" w:rsidP="00316D61">
      <w:pPr>
        <w:rPr>
          <w:rFonts w:eastAsiaTheme="minorEastAsia"/>
        </w:rPr>
      </w:pPr>
      <m:oMathPara>
        <m:oMath>
          <m:r>
            <w:rPr>
              <w:rFonts w:ascii="Cambria Math" w:hAnsi="Cambria Math"/>
            </w:rPr>
            <w:lastRenderedPageBreak/>
            <m:t xml:space="preserve">∆t = </m:t>
          </m:r>
          <m:f>
            <m:fPr>
              <m:ctrlPr>
                <w:rPr>
                  <w:rFonts w:ascii="Cambria Math" w:hAnsi="Cambria Math"/>
                  <w:i/>
                </w:rPr>
              </m:ctrlPr>
            </m:fPr>
            <m:num>
              <m:r>
                <w:rPr>
                  <w:rFonts w:ascii="Cambria Math" w:hAnsi="Cambria Math"/>
                </w:rPr>
                <m:t>S × L</m:t>
              </m:r>
            </m:num>
            <m:den>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H2O</m:t>
                  </m:r>
                </m:sub>
              </m:sSub>
              <m:f>
                <m:fPr>
                  <m:ctrlPr>
                    <w:rPr>
                      <w:rFonts w:ascii="Cambria Math" w:hAnsi="Cambria Math"/>
                      <w:i/>
                    </w:rPr>
                  </m:ctrlPr>
                </m:fPr>
                <m:num>
                  <m:sSubSup>
                    <m:sSubSupPr>
                      <m:ctrlPr>
                        <w:rPr>
                          <w:rFonts w:ascii="Cambria Math" w:hAnsi="Cambria Math"/>
                          <w:i/>
                        </w:rPr>
                      </m:ctrlPr>
                    </m:sSubSupPr>
                    <m:e>
                      <m:r>
                        <w:rPr>
                          <w:rFonts w:ascii="Cambria Math" w:hAnsi="Cambria Math"/>
                        </w:rPr>
                        <m:t>ρ</m:t>
                      </m:r>
                    </m:e>
                    <m:sub>
                      <m:r>
                        <w:rPr>
                          <w:rFonts w:ascii="Cambria Math" w:hAnsi="Cambria Math"/>
                        </w:rPr>
                        <m:t>H2O</m:t>
                      </m:r>
                    </m:sub>
                    <m:sup>
                      <m:r>
                        <w:rPr>
                          <w:rFonts w:ascii="Cambria Math" w:hAnsi="Cambria Math"/>
                        </w:rPr>
                        <m:t>0</m:t>
                      </m:r>
                    </m:sup>
                  </m:sSubSup>
                </m:num>
                <m:den>
                  <m:sSubSup>
                    <m:sSubSupPr>
                      <m:ctrlPr>
                        <w:rPr>
                          <w:rFonts w:ascii="Cambria Math" w:hAnsi="Cambria Math"/>
                          <w:i/>
                        </w:rPr>
                      </m:ctrlPr>
                    </m:sSubSupPr>
                    <m:e>
                      <m:r>
                        <w:rPr>
                          <w:rFonts w:ascii="Cambria Math" w:hAnsi="Cambria Math"/>
                        </w:rPr>
                        <m:t>ρ</m:t>
                      </m:r>
                    </m:e>
                    <m:sub>
                      <m:r>
                        <w:rPr>
                          <w:rFonts w:ascii="Cambria Math" w:hAnsi="Cambria Math"/>
                        </w:rPr>
                        <m:t>H2O</m:t>
                      </m:r>
                    </m:sub>
                    <m:sup>
                      <m:r>
                        <w:rPr>
                          <w:rFonts w:ascii="Cambria Math" w:hAnsi="Cambria Math"/>
                        </w:rPr>
                        <m:t>*</m:t>
                      </m:r>
                    </m:sup>
                  </m:sSubSup>
                </m:den>
              </m:f>
              <m:r>
                <w:rPr>
                  <w:rFonts w:ascii="Cambria Math" w:hAnsi="Cambria Math"/>
                </w:rPr>
                <m:t xml:space="preserve"> + </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PDMS</m:t>
                  </m:r>
                </m:sub>
              </m:sSub>
              <m:f>
                <m:fPr>
                  <m:ctrlPr>
                    <w:rPr>
                      <w:rFonts w:ascii="Cambria Math" w:hAnsi="Cambria Math"/>
                      <w:i/>
                    </w:rPr>
                  </m:ctrlPr>
                </m:fPr>
                <m:num>
                  <m:sSubSup>
                    <m:sSubSupPr>
                      <m:ctrlPr>
                        <w:rPr>
                          <w:rFonts w:ascii="Cambria Math" w:hAnsi="Cambria Math"/>
                          <w:i/>
                        </w:rPr>
                      </m:ctrlPr>
                    </m:sSubSupPr>
                    <m:e>
                      <m:r>
                        <w:rPr>
                          <w:rFonts w:ascii="Cambria Math" w:hAnsi="Cambria Math"/>
                        </w:rPr>
                        <m:t>ρ</m:t>
                      </m:r>
                    </m:e>
                    <m:sub>
                      <m:r>
                        <w:rPr>
                          <w:rFonts w:ascii="Cambria Math" w:hAnsi="Cambria Math"/>
                        </w:rPr>
                        <m:t>PDMS</m:t>
                      </m:r>
                    </m:sub>
                    <m:sup>
                      <m:r>
                        <w:rPr>
                          <w:rFonts w:ascii="Cambria Math" w:hAnsi="Cambria Math"/>
                        </w:rPr>
                        <m:t>0</m:t>
                      </m:r>
                    </m:sup>
                  </m:sSubSup>
                </m:num>
                <m:den>
                  <m:sSubSup>
                    <m:sSubSupPr>
                      <m:ctrlPr>
                        <w:rPr>
                          <w:rFonts w:ascii="Cambria Math" w:hAnsi="Cambria Math"/>
                          <w:i/>
                        </w:rPr>
                      </m:ctrlPr>
                    </m:sSubSupPr>
                    <m:e>
                      <m:r>
                        <w:rPr>
                          <w:rFonts w:ascii="Cambria Math" w:hAnsi="Cambria Math"/>
                        </w:rPr>
                        <m:t>ρ</m:t>
                      </m:r>
                    </m:e>
                    <m:sub>
                      <m:r>
                        <w:rPr>
                          <w:rFonts w:ascii="Cambria Math" w:hAnsi="Cambria Math"/>
                        </w:rPr>
                        <m:t>PDMS</m:t>
                      </m:r>
                    </m:sub>
                    <m:sup>
                      <m:r>
                        <w:rPr>
                          <w:rFonts w:ascii="Cambria Math" w:hAnsi="Cambria Math"/>
                        </w:rPr>
                        <m:t>*</m:t>
                      </m:r>
                    </m:sup>
                  </m:sSubSup>
                </m:den>
              </m:f>
            </m:den>
          </m:f>
        </m:oMath>
      </m:oMathPara>
    </w:p>
    <w:p w14:paraId="60466AE5" w14:textId="1101B8D3" w:rsidR="00DF07D8" w:rsidRPr="00BD07AC" w:rsidRDefault="00630EA4" w:rsidP="00BD07AC">
      <w:pPr>
        <w:jc w:val="center"/>
        <w:rPr>
          <w:b/>
          <w:bCs/>
          <w:sz w:val="18"/>
          <w:szCs w:val="18"/>
        </w:rPr>
      </w:pPr>
      <w:r w:rsidRPr="00BD07AC">
        <w:rPr>
          <w:b/>
          <w:bCs/>
          <w:sz w:val="18"/>
          <w:szCs w:val="18"/>
        </w:rPr>
        <w:t>Table S</w:t>
      </w:r>
      <w:r w:rsidR="00C87BB4" w:rsidRPr="00BD07AC">
        <w:rPr>
          <w:b/>
          <w:bCs/>
          <w:sz w:val="18"/>
          <w:szCs w:val="18"/>
        </w:rPr>
        <w:t>3</w:t>
      </w:r>
      <w:r w:rsidRPr="00BD07AC">
        <w:rPr>
          <w:b/>
          <w:bCs/>
          <w:sz w:val="18"/>
          <w:szCs w:val="18"/>
        </w:rPr>
        <w:t>.</w:t>
      </w:r>
      <w:r w:rsidR="00AB5E84" w:rsidRPr="00BD07AC">
        <w:rPr>
          <w:b/>
          <w:bCs/>
          <w:sz w:val="18"/>
          <w:szCs w:val="18"/>
        </w:rPr>
        <w:t xml:space="preserve"> Theoretical calculations of residence time and corresponding plug velocity</w:t>
      </w:r>
    </w:p>
    <w:tbl>
      <w:tblPr>
        <w:tblStyle w:val="TableGrid"/>
        <w:tblW w:w="0" w:type="auto"/>
        <w:tblInd w:w="137" w:type="dxa"/>
        <w:tblLook w:val="04A0" w:firstRow="1" w:lastRow="0" w:firstColumn="1" w:lastColumn="0" w:noHBand="0" w:noVBand="1"/>
      </w:tblPr>
      <w:tblGrid>
        <w:gridCol w:w="2977"/>
        <w:gridCol w:w="1559"/>
        <w:gridCol w:w="1276"/>
        <w:gridCol w:w="1701"/>
        <w:gridCol w:w="1276"/>
      </w:tblGrid>
      <w:tr w:rsidR="00DF07D8" w:rsidRPr="00F756AE" w14:paraId="303F0439" w14:textId="77777777" w:rsidTr="00DF07D8">
        <w:trPr>
          <w:trHeight w:val="288"/>
        </w:trPr>
        <w:tc>
          <w:tcPr>
            <w:tcW w:w="2977" w:type="dxa"/>
            <w:noWrap/>
            <w:hideMark/>
          </w:tcPr>
          <w:p w14:paraId="234E756F" w14:textId="0488E565" w:rsidR="00F756AE" w:rsidRPr="00F756AE" w:rsidRDefault="00114D6B" w:rsidP="00B77816">
            <w:pPr>
              <w:spacing w:line="240" w:lineRule="auto"/>
            </w:pPr>
            <w:r w:rsidRPr="00F756AE">
              <w:t>R</w:t>
            </w:r>
            <w:r w:rsidR="00F756AE" w:rsidRPr="00F756AE">
              <w:t>adius</w:t>
            </w:r>
            <w:r>
              <w:t xml:space="preserve"> of capillary</w:t>
            </w:r>
          </w:p>
        </w:tc>
        <w:tc>
          <w:tcPr>
            <w:tcW w:w="1559" w:type="dxa"/>
            <w:noWrap/>
            <w:hideMark/>
          </w:tcPr>
          <w:p w14:paraId="13FBF67F" w14:textId="21CCF9DE" w:rsidR="00F756AE" w:rsidRPr="00F756AE" w:rsidRDefault="00F756AE" w:rsidP="00B77816">
            <w:pPr>
              <w:spacing w:line="240" w:lineRule="auto"/>
            </w:pPr>
            <w:r w:rsidRPr="00F756AE">
              <w:t>1</w:t>
            </w:r>
            <w:r w:rsidR="00114D6B">
              <w:t>.</w:t>
            </w:r>
            <w:r w:rsidRPr="00F756AE">
              <w:t>50</w:t>
            </w:r>
            <w:r w:rsidR="00114D6B">
              <w:rPr>
                <w:rFonts w:cs="Arial"/>
              </w:rPr>
              <w:t>×</w:t>
            </w:r>
            <w:r w:rsidR="00114D6B">
              <w:t>10</w:t>
            </w:r>
            <w:r w:rsidR="00114D6B" w:rsidRPr="00114D6B">
              <w:rPr>
                <w:vertAlign w:val="superscript"/>
              </w:rPr>
              <w:t>-</w:t>
            </w:r>
            <w:r w:rsidRPr="00114D6B">
              <w:rPr>
                <w:vertAlign w:val="superscript"/>
              </w:rPr>
              <w:t>4</w:t>
            </w:r>
          </w:p>
        </w:tc>
        <w:tc>
          <w:tcPr>
            <w:tcW w:w="1276" w:type="dxa"/>
            <w:noWrap/>
            <w:hideMark/>
          </w:tcPr>
          <w:p w14:paraId="442C3171" w14:textId="77777777" w:rsidR="00F756AE" w:rsidRPr="00F756AE" w:rsidRDefault="00F756AE" w:rsidP="00B77816">
            <w:pPr>
              <w:spacing w:line="240" w:lineRule="auto"/>
            </w:pPr>
            <w:r w:rsidRPr="00F756AE">
              <w:t>m</w:t>
            </w:r>
          </w:p>
        </w:tc>
        <w:tc>
          <w:tcPr>
            <w:tcW w:w="1701" w:type="dxa"/>
            <w:noWrap/>
            <w:hideMark/>
          </w:tcPr>
          <w:p w14:paraId="6E718494" w14:textId="200EF35F" w:rsidR="00F756AE" w:rsidRPr="00F756AE" w:rsidRDefault="00114D6B" w:rsidP="00B77816">
            <w:pPr>
              <w:spacing w:line="240" w:lineRule="auto"/>
            </w:pPr>
            <w:r w:rsidRPr="00F756AE">
              <w:t>1</w:t>
            </w:r>
            <w:r>
              <w:t>.</w:t>
            </w:r>
            <w:r w:rsidRPr="00F756AE">
              <w:t>50</w:t>
            </w:r>
            <w:r>
              <w:rPr>
                <w:rFonts w:cs="Arial"/>
              </w:rPr>
              <w:t>×</w:t>
            </w:r>
            <w:r>
              <w:t>10</w:t>
            </w:r>
            <w:r w:rsidRPr="00114D6B">
              <w:rPr>
                <w:vertAlign w:val="superscript"/>
              </w:rPr>
              <w:t>-4</w:t>
            </w:r>
          </w:p>
        </w:tc>
        <w:tc>
          <w:tcPr>
            <w:tcW w:w="1276" w:type="dxa"/>
            <w:noWrap/>
            <w:hideMark/>
          </w:tcPr>
          <w:p w14:paraId="13F81B61" w14:textId="77777777" w:rsidR="00F756AE" w:rsidRPr="00F756AE" w:rsidRDefault="00F756AE" w:rsidP="00B77816">
            <w:pPr>
              <w:spacing w:line="240" w:lineRule="auto"/>
            </w:pPr>
            <w:r w:rsidRPr="00F756AE">
              <w:t>m</w:t>
            </w:r>
          </w:p>
        </w:tc>
      </w:tr>
      <w:tr w:rsidR="00DF07D8" w:rsidRPr="00F756AE" w14:paraId="76DAC5D1" w14:textId="77777777" w:rsidTr="00DF07D8">
        <w:trPr>
          <w:trHeight w:val="288"/>
        </w:trPr>
        <w:tc>
          <w:tcPr>
            <w:tcW w:w="2977" w:type="dxa"/>
            <w:noWrap/>
            <w:hideMark/>
          </w:tcPr>
          <w:p w14:paraId="7C91CA15" w14:textId="779342D1" w:rsidR="00114D6B" w:rsidRPr="00F756AE" w:rsidRDefault="00114D6B" w:rsidP="00B77816">
            <w:pPr>
              <w:spacing w:line="240" w:lineRule="auto"/>
            </w:pPr>
            <w:r>
              <w:t>S</w:t>
            </w:r>
            <w:r w:rsidRPr="00F756AE">
              <w:t>ection</w:t>
            </w:r>
          </w:p>
        </w:tc>
        <w:tc>
          <w:tcPr>
            <w:tcW w:w="1559" w:type="dxa"/>
            <w:noWrap/>
            <w:hideMark/>
          </w:tcPr>
          <w:p w14:paraId="00027D7F" w14:textId="18499B45" w:rsidR="00114D6B" w:rsidRPr="00F756AE" w:rsidRDefault="00114D6B" w:rsidP="00B77816">
            <w:pPr>
              <w:spacing w:line="240" w:lineRule="auto"/>
            </w:pPr>
            <w:r w:rsidRPr="00F756AE">
              <w:t>7</w:t>
            </w:r>
            <w:r>
              <w:t>.</w:t>
            </w:r>
            <w:r w:rsidRPr="00F756AE">
              <w:t>07</w:t>
            </w:r>
            <w:r>
              <w:rPr>
                <w:rFonts w:cs="Arial"/>
              </w:rPr>
              <w:t>×</w:t>
            </w:r>
            <w:r>
              <w:t>10</w:t>
            </w:r>
            <w:r w:rsidRPr="00114D6B">
              <w:rPr>
                <w:vertAlign w:val="superscript"/>
              </w:rPr>
              <w:t>-</w:t>
            </w:r>
            <w:r>
              <w:rPr>
                <w:vertAlign w:val="superscript"/>
              </w:rPr>
              <w:t>8</w:t>
            </w:r>
          </w:p>
        </w:tc>
        <w:tc>
          <w:tcPr>
            <w:tcW w:w="1276" w:type="dxa"/>
            <w:noWrap/>
            <w:hideMark/>
          </w:tcPr>
          <w:p w14:paraId="7A9519F8" w14:textId="5F0789D1" w:rsidR="00114D6B" w:rsidRPr="00F756AE" w:rsidRDefault="00114D6B" w:rsidP="00B77816">
            <w:pPr>
              <w:spacing w:line="240" w:lineRule="auto"/>
            </w:pPr>
            <w:r w:rsidRPr="00F756AE">
              <w:t>m</w:t>
            </w:r>
            <w:r w:rsidRPr="00114D6B">
              <w:rPr>
                <w:vertAlign w:val="superscript"/>
              </w:rPr>
              <w:t>2</w:t>
            </w:r>
          </w:p>
        </w:tc>
        <w:tc>
          <w:tcPr>
            <w:tcW w:w="1701" w:type="dxa"/>
            <w:noWrap/>
            <w:hideMark/>
          </w:tcPr>
          <w:p w14:paraId="45123F13" w14:textId="35A1DC37" w:rsidR="00114D6B" w:rsidRPr="00F756AE" w:rsidRDefault="00114D6B" w:rsidP="00B77816">
            <w:pPr>
              <w:spacing w:line="240" w:lineRule="auto"/>
            </w:pPr>
            <w:r w:rsidRPr="00F756AE">
              <w:t>7</w:t>
            </w:r>
            <w:r>
              <w:t>.</w:t>
            </w:r>
            <w:r w:rsidRPr="00F756AE">
              <w:t>07</w:t>
            </w:r>
            <w:r>
              <w:rPr>
                <w:rFonts w:cs="Arial"/>
              </w:rPr>
              <w:t>×</w:t>
            </w:r>
            <w:r>
              <w:t>10</w:t>
            </w:r>
            <w:r w:rsidRPr="00114D6B">
              <w:rPr>
                <w:vertAlign w:val="superscript"/>
              </w:rPr>
              <w:t>-</w:t>
            </w:r>
            <w:r>
              <w:rPr>
                <w:vertAlign w:val="superscript"/>
              </w:rPr>
              <w:t>8</w:t>
            </w:r>
          </w:p>
        </w:tc>
        <w:tc>
          <w:tcPr>
            <w:tcW w:w="1276" w:type="dxa"/>
            <w:noWrap/>
            <w:hideMark/>
          </w:tcPr>
          <w:p w14:paraId="680A869B" w14:textId="3F3EF111" w:rsidR="00114D6B" w:rsidRPr="00F756AE" w:rsidRDefault="00114D6B" w:rsidP="00B77816">
            <w:pPr>
              <w:spacing w:line="240" w:lineRule="auto"/>
            </w:pPr>
            <w:r w:rsidRPr="00F756AE">
              <w:t>m</w:t>
            </w:r>
            <w:r w:rsidRPr="00114D6B">
              <w:rPr>
                <w:vertAlign w:val="superscript"/>
              </w:rPr>
              <w:t>2</w:t>
            </w:r>
          </w:p>
        </w:tc>
      </w:tr>
      <w:tr w:rsidR="00DF07D8" w:rsidRPr="00F756AE" w14:paraId="40495CC4" w14:textId="77777777" w:rsidTr="00DF07D8">
        <w:trPr>
          <w:trHeight w:val="288"/>
        </w:trPr>
        <w:tc>
          <w:tcPr>
            <w:tcW w:w="2977" w:type="dxa"/>
            <w:noWrap/>
            <w:hideMark/>
          </w:tcPr>
          <w:p w14:paraId="41E3D724" w14:textId="66ECBB84" w:rsidR="00114D6B" w:rsidRPr="00F756AE" w:rsidRDefault="00114D6B" w:rsidP="00B77816">
            <w:pPr>
              <w:spacing w:line="240" w:lineRule="auto"/>
            </w:pPr>
            <w:proofErr w:type="spellStart"/>
            <w:r>
              <w:t>Lenght</w:t>
            </w:r>
            <w:proofErr w:type="spellEnd"/>
          </w:p>
        </w:tc>
        <w:tc>
          <w:tcPr>
            <w:tcW w:w="1559" w:type="dxa"/>
            <w:noWrap/>
            <w:hideMark/>
          </w:tcPr>
          <w:p w14:paraId="5CC14F6D" w14:textId="4F886614" w:rsidR="00114D6B" w:rsidRPr="00F756AE" w:rsidRDefault="00114D6B" w:rsidP="00B77816">
            <w:pPr>
              <w:spacing w:line="240" w:lineRule="auto"/>
            </w:pPr>
            <w:r w:rsidRPr="00F756AE">
              <w:t>0</w:t>
            </w:r>
            <w:r>
              <w:t>.</w:t>
            </w:r>
            <w:r w:rsidRPr="00F756AE">
              <w:t>22</w:t>
            </w:r>
          </w:p>
        </w:tc>
        <w:tc>
          <w:tcPr>
            <w:tcW w:w="1276" w:type="dxa"/>
            <w:noWrap/>
            <w:hideMark/>
          </w:tcPr>
          <w:p w14:paraId="7F10F025" w14:textId="77777777" w:rsidR="00114D6B" w:rsidRPr="00F756AE" w:rsidRDefault="00114D6B" w:rsidP="00B77816">
            <w:pPr>
              <w:spacing w:line="240" w:lineRule="auto"/>
            </w:pPr>
            <w:r w:rsidRPr="00F756AE">
              <w:t>m</w:t>
            </w:r>
          </w:p>
        </w:tc>
        <w:tc>
          <w:tcPr>
            <w:tcW w:w="1701" w:type="dxa"/>
            <w:noWrap/>
            <w:hideMark/>
          </w:tcPr>
          <w:p w14:paraId="47D9BCB1" w14:textId="6BFE6934" w:rsidR="00114D6B" w:rsidRPr="00F756AE" w:rsidRDefault="00114D6B" w:rsidP="00B77816">
            <w:pPr>
              <w:spacing w:line="240" w:lineRule="auto"/>
            </w:pPr>
            <w:r w:rsidRPr="00F756AE">
              <w:t>0</w:t>
            </w:r>
            <w:r>
              <w:t>.</w:t>
            </w:r>
            <w:r w:rsidRPr="00F756AE">
              <w:t>22</w:t>
            </w:r>
          </w:p>
        </w:tc>
        <w:tc>
          <w:tcPr>
            <w:tcW w:w="1276" w:type="dxa"/>
            <w:noWrap/>
            <w:hideMark/>
          </w:tcPr>
          <w:p w14:paraId="0728B8E2" w14:textId="77777777" w:rsidR="00114D6B" w:rsidRPr="00F756AE" w:rsidRDefault="00114D6B" w:rsidP="00B77816">
            <w:pPr>
              <w:spacing w:line="240" w:lineRule="auto"/>
            </w:pPr>
            <w:r w:rsidRPr="00F756AE">
              <w:t>m</w:t>
            </w:r>
          </w:p>
        </w:tc>
      </w:tr>
      <w:tr w:rsidR="00DF07D8" w:rsidRPr="00F756AE" w14:paraId="2F40B596" w14:textId="77777777" w:rsidTr="00DF07D8">
        <w:trPr>
          <w:trHeight w:val="288"/>
        </w:trPr>
        <w:tc>
          <w:tcPr>
            <w:tcW w:w="2977" w:type="dxa"/>
            <w:noWrap/>
            <w:hideMark/>
          </w:tcPr>
          <w:p w14:paraId="59789A8D" w14:textId="1E8AACA2" w:rsidR="00114D6B" w:rsidRPr="00F756AE" w:rsidRDefault="00114D6B" w:rsidP="00B77816">
            <w:pPr>
              <w:spacing w:line="240" w:lineRule="auto"/>
            </w:pPr>
            <w:proofErr w:type="spellStart"/>
            <w:r w:rsidRPr="00F756AE">
              <w:t>Tamb</w:t>
            </w:r>
            <w:r>
              <w:t>iant</w:t>
            </w:r>
            <w:proofErr w:type="spellEnd"/>
          </w:p>
        </w:tc>
        <w:tc>
          <w:tcPr>
            <w:tcW w:w="1559" w:type="dxa"/>
            <w:noWrap/>
            <w:hideMark/>
          </w:tcPr>
          <w:p w14:paraId="02CDFAC7" w14:textId="77777777" w:rsidR="00114D6B" w:rsidRPr="00F756AE" w:rsidRDefault="00114D6B" w:rsidP="00B77816">
            <w:pPr>
              <w:spacing w:line="240" w:lineRule="auto"/>
            </w:pPr>
            <w:r w:rsidRPr="00F756AE">
              <w:t>23</w:t>
            </w:r>
          </w:p>
        </w:tc>
        <w:tc>
          <w:tcPr>
            <w:tcW w:w="1276" w:type="dxa"/>
            <w:noWrap/>
            <w:hideMark/>
          </w:tcPr>
          <w:p w14:paraId="331A58D2" w14:textId="77777777" w:rsidR="00114D6B" w:rsidRPr="00F756AE" w:rsidRDefault="00114D6B" w:rsidP="00B77816">
            <w:pPr>
              <w:spacing w:line="240" w:lineRule="auto"/>
            </w:pPr>
            <w:r w:rsidRPr="00F756AE">
              <w:t>°C</w:t>
            </w:r>
          </w:p>
        </w:tc>
        <w:tc>
          <w:tcPr>
            <w:tcW w:w="1701" w:type="dxa"/>
            <w:noWrap/>
            <w:hideMark/>
          </w:tcPr>
          <w:p w14:paraId="14CE306F" w14:textId="77777777" w:rsidR="00114D6B" w:rsidRPr="00F756AE" w:rsidRDefault="00114D6B" w:rsidP="00B77816">
            <w:pPr>
              <w:spacing w:line="240" w:lineRule="auto"/>
            </w:pPr>
            <w:r w:rsidRPr="00F756AE">
              <w:t>23</w:t>
            </w:r>
          </w:p>
        </w:tc>
        <w:tc>
          <w:tcPr>
            <w:tcW w:w="1276" w:type="dxa"/>
            <w:noWrap/>
            <w:hideMark/>
          </w:tcPr>
          <w:p w14:paraId="4524C906" w14:textId="77777777" w:rsidR="00114D6B" w:rsidRPr="00F756AE" w:rsidRDefault="00114D6B" w:rsidP="00B77816">
            <w:pPr>
              <w:spacing w:line="240" w:lineRule="auto"/>
            </w:pPr>
            <w:r w:rsidRPr="00F756AE">
              <w:t>°C</w:t>
            </w:r>
          </w:p>
        </w:tc>
      </w:tr>
      <w:tr w:rsidR="00DF07D8" w:rsidRPr="00F756AE" w14:paraId="3620B5EB" w14:textId="77777777" w:rsidTr="00DF07D8">
        <w:trPr>
          <w:trHeight w:val="288"/>
        </w:trPr>
        <w:tc>
          <w:tcPr>
            <w:tcW w:w="2977" w:type="dxa"/>
            <w:noWrap/>
            <w:hideMark/>
          </w:tcPr>
          <w:p w14:paraId="6082FD21" w14:textId="6CBE3B21" w:rsidR="00114D6B" w:rsidRPr="00F756AE" w:rsidRDefault="00114D6B" w:rsidP="00B77816">
            <w:pPr>
              <w:spacing w:line="240" w:lineRule="auto"/>
            </w:pPr>
            <w:r>
              <w:rPr>
                <w:rFonts w:cs="Arial"/>
              </w:rPr>
              <w:t>ρ</w:t>
            </w:r>
            <w:r w:rsidRPr="00114D6B">
              <w:rPr>
                <w:vertAlign w:val="subscript"/>
              </w:rPr>
              <w:t xml:space="preserve">H2O </w:t>
            </w:r>
            <w:r w:rsidRPr="00F756AE">
              <w:t>(Tamb,12bar)</w:t>
            </w:r>
          </w:p>
        </w:tc>
        <w:tc>
          <w:tcPr>
            <w:tcW w:w="1559" w:type="dxa"/>
            <w:noWrap/>
            <w:hideMark/>
          </w:tcPr>
          <w:p w14:paraId="1C35B953" w14:textId="6DD2FBA0" w:rsidR="00114D6B" w:rsidRPr="00F756AE" w:rsidRDefault="00114D6B" w:rsidP="00B77816">
            <w:pPr>
              <w:spacing w:line="240" w:lineRule="auto"/>
            </w:pPr>
            <w:r w:rsidRPr="00F756AE">
              <w:t>998</w:t>
            </w:r>
            <w:r>
              <w:t>.</w:t>
            </w:r>
            <w:r w:rsidRPr="00F756AE">
              <w:t>04</w:t>
            </w:r>
          </w:p>
        </w:tc>
        <w:tc>
          <w:tcPr>
            <w:tcW w:w="1276" w:type="dxa"/>
            <w:noWrap/>
            <w:hideMark/>
          </w:tcPr>
          <w:p w14:paraId="541372ED" w14:textId="3E4959C9" w:rsidR="00114D6B" w:rsidRPr="00F756AE" w:rsidRDefault="00114D6B" w:rsidP="00B77816">
            <w:pPr>
              <w:spacing w:line="240" w:lineRule="auto"/>
            </w:pPr>
            <w:r w:rsidRPr="00F756AE">
              <w:t>kg/m</w:t>
            </w:r>
            <w:r w:rsidRPr="00114D6B">
              <w:rPr>
                <w:vertAlign w:val="superscript"/>
              </w:rPr>
              <w:t>3</w:t>
            </w:r>
          </w:p>
        </w:tc>
        <w:tc>
          <w:tcPr>
            <w:tcW w:w="1701" w:type="dxa"/>
            <w:noWrap/>
            <w:hideMark/>
          </w:tcPr>
          <w:p w14:paraId="092CDCC5" w14:textId="32A6A65F" w:rsidR="00114D6B" w:rsidRPr="00F756AE" w:rsidRDefault="00114D6B" w:rsidP="00B77816">
            <w:pPr>
              <w:spacing w:line="240" w:lineRule="auto"/>
            </w:pPr>
            <w:r w:rsidRPr="00F756AE">
              <w:t>998</w:t>
            </w:r>
            <w:r>
              <w:t>.</w:t>
            </w:r>
            <w:r w:rsidRPr="00F756AE">
              <w:t>04</w:t>
            </w:r>
          </w:p>
        </w:tc>
        <w:tc>
          <w:tcPr>
            <w:tcW w:w="1276" w:type="dxa"/>
            <w:noWrap/>
            <w:hideMark/>
          </w:tcPr>
          <w:p w14:paraId="191E2FE9" w14:textId="1F06549B" w:rsidR="00114D6B" w:rsidRPr="00F756AE" w:rsidRDefault="00114D6B" w:rsidP="00B77816">
            <w:pPr>
              <w:spacing w:line="240" w:lineRule="auto"/>
            </w:pPr>
            <w:r w:rsidRPr="00F756AE">
              <w:t>kg/m</w:t>
            </w:r>
            <w:r w:rsidRPr="00114D6B">
              <w:rPr>
                <w:vertAlign w:val="superscript"/>
              </w:rPr>
              <w:t>3</w:t>
            </w:r>
          </w:p>
        </w:tc>
      </w:tr>
      <w:tr w:rsidR="00DF07D8" w:rsidRPr="00F756AE" w14:paraId="03388E2A" w14:textId="77777777" w:rsidTr="00DF07D8">
        <w:trPr>
          <w:trHeight w:val="288"/>
        </w:trPr>
        <w:tc>
          <w:tcPr>
            <w:tcW w:w="2977" w:type="dxa"/>
            <w:noWrap/>
            <w:hideMark/>
          </w:tcPr>
          <w:p w14:paraId="1FEFBBA9" w14:textId="00C4457E" w:rsidR="00114D6B" w:rsidRPr="00F756AE" w:rsidRDefault="00114D6B" w:rsidP="00B77816">
            <w:pPr>
              <w:spacing w:line="240" w:lineRule="auto"/>
            </w:pPr>
            <w:r>
              <w:rPr>
                <w:rFonts w:cs="Arial"/>
              </w:rPr>
              <w:t>ρ</w:t>
            </w:r>
            <w:r w:rsidRPr="00114D6B">
              <w:rPr>
                <w:vertAlign w:val="subscript"/>
              </w:rPr>
              <w:t xml:space="preserve">H2O </w:t>
            </w:r>
            <w:r w:rsidRPr="00F756AE">
              <w:t>(Tamb,70bar)</w:t>
            </w:r>
          </w:p>
        </w:tc>
        <w:tc>
          <w:tcPr>
            <w:tcW w:w="1559" w:type="dxa"/>
            <w:noWrap/>
            <w:hideMark/>
          </w:tcPr>
          <w:p w14:paraId="4AFEFA37" w14:textId="012854C6" w:rsidR="00114D6B" w:rsidRPr="00F756AE" w:rsidRDefault="00114D6B" w:rsidP="00B77816">
            <w:pPr>
              <w:spacing w:line="240" w:lineRule="auto"/>
            </w:pPr>
            <w:r w:rsidRPr="00F756AE">
              <w:t>1000</w:t>
            </w:r>
            <w:r>
              <w:t>.</w:t>
            </w:r>
            <w:r w:rsidRPr="00F756AE">
              <w:t>06</w:t>
            </w:r>
          </w:p>
        </w:tc>
        <w:tc>
          <w:tcPr>
            <w:tcW w:w="1276" w:type="dxa"/>
            <w:noWrap/>
            <w:hideMark/>
          </w:tcPr>
          <w:p w14:paraId="32D1F62F" w14:textId="04AAB038" w:rsidR="00114D6B" w:rsidRPr="00F756AE" w:rsidRDefault="00114D6B" w:rsidP="00B77816">
            <w:pPr>
              <w:spacing w:line="240" w:lineRule="auto"/>
            </w:pPr>
            <w:r w:rsidRPr="00F756AE">
              <w:t>kg/m</w:t>
            </w:r>
            <w:r w:rsidRPr="00114D6B">
              <w:rPr>
                <w:vertAlign w:val="superscript"/>
              </w:rPr>
              <w:t>3</w:t>
            </w:r>
          </w:p>
        </w:tc>
        <w:tc>
          <w:tcPr>
            <w:tcW w:w="1701" w:type="dxa"/>
            <w:noWrap/>
            <w:hideMark/>
          </w:tcPr>
          <w:p w14:paraId="3BDE399F" w14:textId="1BD91A85" w:rsidR="00114D6B" w:rsidRPr="00F756AE" w:rsidRDefault="00114D6B" w:rsidP="00B77816">
            <w:pPr>
              <w:spacing w:line="240" w:lineRule="auto"/>
            </w:pPr>
            <w:r w:rsidRPr="00F756AE">
              <w:t>1000</w:t>
            </w:r>
            <w:r>
              <w:t>.</w:t>
            </w:r>
            <w:r w:rsidRPr="00F756AE">
              <w:t>06</w:t>
            </w:r>
          </w:p>
        </w:tc>
        <w:tc>
          <w:tcPr>
            <w:tcW w:w="1276" w:type="dxa"/>
            <w:noWrap/>
            <w:hideMark/>
          </w:tcPr>
          <w:p w14:paraId="57556CB7" w14:textId="233705BA" w:rsidR="00114D6B" w:rsidRPr="00F756AE" w:rsidRDefault="00114D6B" w:rsidP="00B77816">
            <w:pPr>
              <w:spacing w:line="240" w:lineRule="auto"/>
            </w:pPr>
            <w:r w:rsidRPr="00F756AE">
              <w:t>kg/m</w:t>
            </w:r>
            <w:r w:rsidRPr="00114D6B">
              <w:rPr>
                <w:vertAlign w:val="superscript"/>
              </w:rPr>
              <w:t>3</w:t>
            </w:r>
          </w:p>
        </w:tc>
      </w:tr>
      <w:tr w:rsidR="00DF07D8" w:rsidRPr="00F756AE" w14:paraId="4C6D92CC" w14:textId="77777777" w:rsidTr="00DF07D8">
        <w:trPr>
          <w:trHeight w:val="288"/>
        </w:trPr>
        <w:tc>
          <w:tcPr>
            <w:tcW w:w="2977" w:type="dxa"/>
            <w:noWrap/>
            <w:hideMark/>
          </w:tcPr>
          <w:p w14:paraId="2BB28107" w14:textId="7F122DF2" w:rsidR="00114D6B" w:rsidRPr="00F756AE" w:rsidRDefault="00114D6B" w:rsidP="00B77816">
            <w:pPr>
              <w:spacing w:line="240" w:lineRule="auto"/>
            </w:pPr>
            <w:r>
              <w:t>µ</w:t>
            </w:r>
            <w:r w:rsidRPr="00114D6B">
              <w:rPr>
                <w:vertAlign w:val="subscript"/>
              </w:rPr>
              <w:t>H2O</w:t>
            </w:r>
            <w:r w:rsidRPr="00F756AE">
              <w:t>(</w:t>
            </w:r>
            <w:proofErr w:type="spellStart"/>
            <w:r w:rsidRPr="00F756AE">
              <w:t>Tamb</w:t>
            </w:r>
            <w:proofErr w:type="spellEnd"/>
            <w:r w:rsidRPr="00F756AE">
              <w:t>)</w:t>
            </w:r>
          </w:p>
        </w:tc>
        <w:tc>
          <w:tcPr>
            <w:tcW w:w="1559" w:type="dxa"/>
            <w:noWrap/>
            <w:hideMark/>
          </w:tcPr>
          <w:p w14:paraId="7A0CC3FB" w14:textId="0F8A79DA" w:rsidR="00114D6B" w:rsidRPr="00F756AE" w:rsidRDefault="00114D6B" w:rsidP="00B77816">
            <w:pPr>
              <w:spacing w:line="240" w:lineRule="auto"/>
            </w:pPr>
            <w:r w:rsidRPr="00F756AE">
              <w:t>931</w:t>
            </w:r>
            <w:r>
              <w:t>.</w:t>
            </w:r>
            <w:r w:rsidRPr="00F756AE">
              <w:t>5</w:t>
            </w:r>
          </w:p>
        </w:tc>
        <w:tc>
          <w:tcPr>
            <w:tcW w:w="1276" w:type="dxa"/>
            <w:noWrap/>
            <w:hideMark/>
          </w:tcPr>
          <w:p w14:paraId="56C76E3E" w14:textId="6F4A20A2" w:rsidR="00114D6B" w:rsidRPr="00F756AE" w:rsidRDefault="00114D6B" w:rsidP="00B77816">
            <w:pPr>
              <w:spacing w:line="240" w:lineRule="auto"/>
            </w:pPr>
            <w:r>
              <w:t>µ</w:t>
            </w:r>
            <w:proofErr w:type="spellStart"/>
            <w:r w:rsidRPr="00F756AE">
              <w:t>Pa.s</w:t>
            </w:r>
            <w:proofErr w:type="spellEnd"/>
          </w:p>
        </w:tc>
        <w:tc>
          <w:tcPr>
            <w:tcW w:w="1701" w:type="dxa"/>
            <w:noWrap/>
            <w:hideMark/>
          </w:tcPr>
          <w:p w14:paraId="3BDD1651" w14:textId="6D2CD30C" w:rsidR="00114D6B" w:rsidRPr="00F756AE" w:rsidRDefault="00114D6B" w:rsidP="00B77816">
            <w:pPr>
              <w:spacing w:line="240" w:lineRule="auto"/>
            </w:pPr>
            <w:r w:rsidRPr="00F756AE">
              <w:t>931</w:t>
            </w:r>
            <w:r>
              <w:t>.</w:t>
            </w:r>
            <w:r w:rsidRPr="00F756AE">
              <w:t>5</w:t>
            </w:r>
          </w:p>
        </w:tc>
        <w:tc>
          <w:tcPr>
            <w:tcW w:w="1276" w:type="dxa"/>
            <w:noWrap/>
            <w:hideMark/>
          </w:tcPr>
          <w:p w14:paraId="2BADFA71" w14:textId="78E02DE2" w:rsidR="00114D6B" w:rsidRPr="00F756AE" w:rsidRDefault="00114D6B" w:rsidP="00B77816">
            <w:pPr>
              <w:spacing w:line="240" w:lineRule="auto"/>
            </w:pPr>
            <w:r>
              <w:t>µ</w:t>
            </w:r>
            <w:proofErr w:type="spellStart"/>
            <w:r w:rsidRPr="00F756AE">
              <w:t>Pa.s</w:t>
            </w:r>
            <w:proofErr w:type="spellEnd"/>
          </w:p>
        </w:tc>
      </w:tr>
      <w:tr w:rsidR="00DF07D8" w:rsidRPr="00F756AE" w14:paraId="6C1637B3" w14:textId="77777777" w:rsidTr="00DF07D8">
        <w:trPr>
          <w:trHeight w:val="288"/>
        </w:trPr>
        <w:tc>
          <w:tcPr>
            <w:tcW w:w="2977" w:type="dxa"/>
            <w:noWrap/>
            <w:hideMark/>
          </w:tcPr>
          <w:p w14:paraId="22A57C78" w14:textId="77777777" w:rsidR="00114D6B" w:rsidRPr="00F756AE" w:rsidRDefault="00114D6B" w:rsidP="00B77816">
            <w:pPr>
              <w:spacing w:line="240" w:lineRule="auto"/>
            </w:pPr>
            <w:r w:rsidRPr="00F756AE">
              <w:t>P</w:t>
            </w:r>
            <w:r w:rsidRPr="00114D6B">
              <w:rPr>
                <w:vertAlign w:val="subscript"/>
              </w:rPr>
              <w:t>H2O</w:t>
            </w:r>
          </w:p>
        </w:tc>
        <w:tc>
          <w:tcPr>
            <w:tcW w:w="1559" w:type="dxa"/>
            <w:noWrap/>
            <w:hideMark/>
          </w:tcPr>
          <w:p w14:paraId="41A4D1B3" w14:textId="1ACEDFCD" w:rsidR="00114D6B" w:rsidRPr="00F756AE" w:rsidRDefault="00114D6B" w:rsidP="00B77816">
            <w:pPr>
              <w:spacing w:line="240" w:lineRule="auto"/>
            </w:pPr>
            <w:r w:rsidRPr="00F756AE">
              <w:t>45</w:t>
            </w:r>
            <w:r>
              <w:t>.</w:t>
            </w:r>
            <w:r w:rsidRPr="00F756AE">
              <w:t>5</w:t>
            </w:r>
          </w:p>
        </w:tc>
        <w:tc>
          <w:tcPr>
            <w:tcW w:w="1276" w:type="dxa"/>
            <w:noWrap/>
            <w:hideMark/>
          </w:tcPr>
          <w:p w14:paraId="6B0D8C27" w14:textId="77777777" w:rsidR="00114D6B" w:rsidRPr="00F756AE" w:rsidRDefault="00114D6B" w:rsidP="00B77816">
            <w:pPr>
              <w:spacing w:line="240" w:lineRule="auto"/>
            </w:pPr>
            <w:r w:rsidRPr="00F756AE">
              <w:t>bar</w:t>
            </w:r>
          </w:p>
        </w:tc>
        <w:tc>
          <w:tcPr>
            <w:tcW w:w="1701" w:type="dxa"/>
            <w:noWrap/>
            <w:hideMark/>
          </w:tcPr>
          <w:p w14:paraId="01C6A2FE" w14:textId="160E3940" w:rsidR="00114D6B" w:rsidRPr="00F756AE" w:rsidRDefault="00114D6B" w:rsidP="00B77816">
            <w:pPr>
              <w:spacing w:line="240" w:lineRule="auto"/>
            </w:pPr>
            <w:r w:rsidRPr="00F756AE">
              <w:t>45</w:t>
            </w:r>
            <w:r>
              <w:t>.</w:t>
            </w:r>
            <w:r w:rsidRPr="00F756AE">
              <w:t>5</w:t>
            </w:r>
          </w:p>
        </w:tc>
        <w:tc>
          <w:tcPr>
            <w:tcW w:w="1276" w:type="dxa"/>
            <w:noWrap/>
            <w:hideMark/>
          </w:tcPr>
          <w:p w14:paraId="3C679043" w14:textId="77777777" w:rsidR="00114D6B" w:rsidRPr="00F756AE" w:rsidRDefault="00114D6B" w:rsidP="00B77816">
            <w:pPr>
              <w:spacing w:line="240" w:lineRule="auto"/>
            </w:pPr>
            <w:r w:rsidRPr="00F756AE">
              <w:t>bar</w:t>
            </w:r>
          </w:p>
        </w:tc>
      </w:tr>
      <w:tr w:rsidR="00DF07D8" w:rsidRPr="00F756AE" w14:paraId="73BB0446" w14:textId="77777777" w:rsidTr="00DF07D8">
        <w:trPr>
          <w:trHeight w:val="288"/>
        </w:trPr>
        <w:tc>
          <w:tcPr>
            <w:tcW w:w="2977" w:type="dxa"/>
            <w:noWrap/>
            <w:hideMark/>
          </w:tcPr>
          <w:p w14:paraId="2B63CB4F" w14:textId="54F3C3A6" w:rsidR="00114D6B" w:rsidRPr="00F756AE" w:rsidRDefault="00114D6B" w:rsidP="00B77816">
            <w:pPr>
              <w:spacing w:line="240" w:lineRule="auto"/>
            </w:pPr>
            <w:r>
              <w:t>Length of pipe between the pump for H</w:t>
            </w:r>
            <w:r w:rsidRPr="00114D6B">
              <w:rPr>
                <w:vertAlign w:val="subscript"/>
              </w:rPr>
              <w:t>2</w:t>
            </w:r>
            <w:r>
              <w:t>O and reactor</w:t>
            </w:r>
            <w:r w:rsidRPr="00F756AE">
              <w:t xml:space="preserve"> </w:t>
            </w:r>
          </w:p>
        </w:tc>
        <w:tc>
          <w:tcPr>
            <w:tcW w:w="1559" w:type="dxa"/>
            <w:noWrap/>
            <w:hideMark/>
          </w:tcPr>
          <w:p w14:paraId="2E7B6427" w14:textId="77777777" w:rsidR="00114D6B" w:rsidRPr="00F756AE" w:rsidRDefault="00114D6B" w:rsidP="00B77816">
            <w:pPr>
              <w:spacing w:line="240" w:lineRule="auto"/>
            </w:pPr>
            <w:r w:rsidRPr="00F756AE">
              <w:t>2</w:t>
            </w:r>
          </w:p>
        </w:tc>
        <w:tc>
          <w:tcPr>
            <w:tcW w:w="1276" w:type="dxa"/>
            <w:noWrap/>
            <w:hideMark/>
          </w:tcPr>
          <w:p w14:paraId="4EBDE676" w14:textId="77777777" w:rsidR="00114D6B" w:rsidRPr="00F756AE" w:rsidRDefault="00114D6B" w:rsidP="00B77816">
            <w:pPr>
              <w:spacing w:line="240" w:lineRule="auto"/>
            </w:pPr>
            <w:r w:rsidRPr="00F756AE">
              <w:t>m</w:t>
            </w:r>
          </w:p>
        </w:tc>
        <w:tc>
          <w:tcPr>
            <w:tcW w:w="1701" w:type="dxa"/>
            <w:noWrap/>
            <w:hideMark/>
          </w:tcPr>
          <w:p w14:paraId="663F22D8" w14:textId="77777777" w:rsidR="00114D6B" w:rsidRPr="00F756AE" w:rsidRDefault="00114D6B" w:rsidP="00B77816">
            <w:pPr>
              <w:spacing w:line="240" w:lineRule="auto"/>
            </w:pPr>
            <w:r w:rsidRPr="00F756AE">
              <w:t>2</w:t>
            </w:r>
          </w:p>
        </w:tc>
        <w:tc>
          <w:tcPr>
            <w:tcW w:w="1276" w:type="dxa"/>
            <w:noWrap/>
            <w:hideMark/>
          </w:tcPr>
          <w:p w14:paraId="1F289A7A" w14:textId="77777777" w:rsidR="00114D6B" w:rsidRPr="00F756AE" w:rsidRDefault="00114D6B" w:rsidP="00B77816">
            <w:pPr>
              <w:spacing w:line="240" w:lineRule="auto"/>
            </w:pPr>
            <w:r w:rsidRPr="00F756AE">
              <w:t>m</w:t>
            </w:r>
          </w:p>
        </w:tc>
      </w:tr>
      <w:tr w:rsidR="00DF07D8" w:rsidRPr="00F756AE" w14:paraId="3ED8DE3E" w14:textId="77777777" w:rsidTr="00DF07D8">
        <w:trPr>
          <w:trHeight w:val="288"/>
        </w:trPr>
        <w:tc>
          <w:tcPr>
            <w:tcW w:w="2977" w:type="dxa"/>
            <w:noWrap/>
            <w:hideMark/>
          </w:tcPr>
          <w:p w14:paraId="689FD5FB" w14:textId="663806B5" w:rsidR="00114D6B" w:rsidRPr="00F756AE" w:rsidRDefault="00114D6B" w:rsidP="00B77816">
            <w:pPr>
              <w:spacing w:line="240" w:lineRule="auto"/>
            </w:pPr>
            <w:r>
              <w:t>Pipe diameter</w:t>
            </w:r>
          </w:p>
        </w:tc>
        <w:tc>
          <w:tcPr>
            <w:tcW w:w="1559" w:type="dxa"/>
            <w:noWrap/>
            <w:hideMark/>
          </w:tcPr>
          <w:p w14:paraId="56E0F565" w14:textId="308825C9" w:rsidR="00114D6B" w:rsidRPr="00F756AE" w:rsidRDefault="00114D6B" w:rsidP="00B77816">
            <w:pPr>
              <w:spacing w:line="240" w:lineRule="auto"/>
            </w:pPr>
            <w:r w:rsidRPr="00F756AE">
              <w:t>8</w:t>
            </w:r>
            <w:r>
              <w:t>.</w:t>
            </w:r>
            <w:r w:rsidRPr="00F756AE">
              <w:t>00</w:t>
            </w:r>
            <w:r>
              <w:rPr>
                <w:rFonts w:cs="Arial"/>
              </w:rPr>
              <w:t>×</w:t>
            </w:r>
            <w:r>
              <w:t>10</w:t>
            </w:r>
            <w:r w:rsidRPr="00114D6B">
              <w:rPr>
                <w:vertAlign w:val="superscript"/>
              </w:rPr>
              <w:t>-4</w:t>
            </w:r>
          </w:p>
        </w:tc>
        <w:tc>
          <w:tcPr>
            <w:tcW w:w="1276" w:type="dxa"/>
            <w:noWrap/>
            <w:hideMark/>
          </w:tcPr>
          <w:p w14:paraId="0F32FD29" w14:textId="77777777" w:rsidR="00114D6B" w:rsidRPr="00F756AE" w:rsidRDefault="00114D6B" w:rsidP="00B77816">
            <w:pPr>
              <w:spacing w:line="240" w:lineRule="auto"/>
            </w:pPr>
            <w:r w:rsidRPr="00F756AE">
              <w:t>m</w:t>
            </w:r>
          </w:p>
        </w:tc>
        <w:tc>
          <w:tcPr>
            <w:tcW w:w="1701" w:type="dxa"/>
            <w:noWrap/>
            <w:hideMark/>
          </w:tcPr>
          <w:p w14:paraId="3226BCBA" w14:textId="14628800" w:rsidR="00114D6B" w:rsidRPr="00F756AE" w:rsidRDefault="00114D6B" w:rsidP="00B77816">
            <w:pPr>
              <w:spacing w:line="240" w:lineRule="auto"/>
            </w:pPr>
            <w:r w:rsidRPr="00F756AE">
              <w:t>8</w:t>
            </w:r>
            <w:r>
              <w:t>.</w:t>
            </w:r>
            <w:r w:rsidRPr="00F756AE">
              <w:t>00</w:t>
            </w:r>
            <w:r>
              <w:rPr>
                <w:rFonts w:cs="Arial"/>
              </w:rPr>
              <w:t>×</w:t>
            </w:r>
            <w:r>
              <w:t>10</w:t>
            </w:r>
            <w:r w:rsidRPr="00114D6B">
              <w:rPr>
                <w:vertAlign w:val="superscript"/>
              </w:rPr>
              <w:t>-4</w:t>
            </w:r>
          </w:p>
        </w:tc>
        <w:tc>
          <w:tcPr>
            <w:tcW w:w="1276" w:type="dxa"/>
            <w:noWrap/>
            <w:hideMark/>
          </w:tcPr>
          <w:p w14:paraId="1322F334" w14:textId="77777777" w:rsidR="00114D6B" w:rsidRPr="00F756AE" w:rsidRDefault="00114D6B" w:rsidP="00B77816">
            <w:pPr>
              <w:spacing w:line="240" w:lineRule="auto"/>
            </w:pPr>
            <w:r w:rsidRPr="00F756AE">
              <w:t>m</w:t>
            </w:r>
          </w:p>
        </w:tc>
      </w:tr>
      <w:tr w:rsidR="00DF07D8" w:rsidRPr="00F756AE" w14:paraId="0019E1B6" w14:textId="77777777" w:rsidTr="00DF07D8">
        <w:trPr>
          <w:trHeight w:val="288"/>
        </w:trPr>
        <w:tc>
          <w:tcPr>
            <w:tcW w:w="2977" w:type="dxa"/>
            <w:noWrap/>
            <w:hideMark/>
          </w:tcPr>
          <w:p w14:paraId="20D2CDE3" w14:textId="63ACCD25" w:rsidR="00114D6B" w:rsidRPr="00F756AE" w:rsidRDefault="00000000" w:rsidP="00B77816">
            <w:pPr>
              <w:spacing w:line="240" w:lineRule="auto"/>
            </w:pPr>
            <m:oMath>
              <m:acc>
                <m:accPr>
                  <m:chr m:val="̇"/>
                  <m:ctrlPr>
                    <w:rPr>
                      <w:rFonts w:ascii="Cambria Math" w:hAnsi="Cambria Math"/>
                      <w:i/>
                    </w:rPr>
                  </m:ctrlPr>
                </m:accPr>
                <m:e>
                  <m:r>
                    <w:rPr>
                      <w:rFonts w:ascii="Cambria Math" w:hAnsi="Cambria Math"/>
                    </w:rPr>
                    <m:t>V</m:t>
                  </m:r>
                </m:e>
              </m:acc>
            </m:oMath>
            <w:r w:rsidR="00114D6B" w:rsidRPr="00F756AE">
              <w:t xml:space="preserve"> </w:t>
            </w:r>
            <w:r w:rsidR="00114D6B" w:rsidRPr="00B77816">
              <w:rPr>
                <w:vertAlign w:val="subscript"/>
              </w:rPr>
              <w:t>H2</w:t>
            </w:r>
            <w:r w:rsidR="00B77816" w:rsidRPr="00B77816">
              <w:rPr>
                <w:vertAlign w:val="subscript"/>
              </w:rPr>
              <w:t>O</w:t>
            </w:r>
          </w:p>
        </w:tc>
        <w:tc>
          <w:tcPr>
            <w:tcW w:w="1559" w:type="dxa"/>
            <w:noWrap/>
            <w:hideMark/>
          </w:tcPr>
          <w:p w14:paraId="52313D61" w14:textId="77777777" w:rsidR="00114D6B" w:rsidRPr="00F756AE" w:rsidRDefault="00114D6B" w:rsidP="00B77816">
            <w:pPr>
              <w:spacing w:line="240" w:lineRule="auto"/>
            </w:pPr>
            <w:r w:rsidRPr="00F756AE">
              <w:t>1</w:t>
            </w:r>
          </w:p>
        </w:tc>
        <w:tc>
          <w:tcPr>
            <w:tcW w:w="1276" w:type="dxa"/>
            <w:noWrap/>
            <w:hideMark/>
          </w:tcPr>
          <w:p w14:paraId="460C89C1" w14:textId="77777777" w:rsidR="00114D6B" w:rsidRPr="00F756AE" w:rsidRDefault="00114D6B" w:rsidP="00B77816">
            <w:pPr>
              <w:spacing w:line="240" w:lineRule="auto"/>
            </w:pPr>
            <w:r w:rsidRPr="00F756AE">
              <w:t>mL/min</w:t>
            </w:r>
          </w:p>
        </w:tc>
        <w:tc>
          <w:tcPr>
            <w:tcW w:w="1701" w:type="dxa"/>
            <w:noWrap/>
            <w:hideMark/>
          </w:tcPr>
          <w:p w14:paraId="6A0D90F2" w14:textId="77777777" w:rsidR="00114D6B" w:rsidRPr="00F756AE" w:rsidRDefault="00114D6B" w:rsidP="00B77816">
            <w:pPr>
              <w:spacing w:line="240" w:lineRule="auto"/>
            </w:pPr>
            <w:r w:rsidRPr="00F756AE">
              <w:t>1</w:t>
            </w:r>
          </w:p>
        </w:tc>
        <w:tc>
          <w:tcPr>
            <w:tcW w:w="1276" w:type="dxa"/>
            <w:noWrap/>
            <w:hideMark/>
          </w:tcPr>
          <w:p w14:paraId="257E79F8" w14:textId="77777777" w:rsidR="00114D6B" w:rsidRPr="00F756AE" w:rsidRDefault="00114D6B" w:rsidP="00B77816">
            <w:pPr>
              <w:spacing w:line="240" w:lineRule="auto"/>
            </w:pPr>
            <w:r w:rsidRPr="00F756AE">
              <w:t>mL/min</w:t>
            </w:r>
          </w:p>
        </w:tc>
      </w:tr>
      <w:tr w:rsidR="00DF07D8" w:rsidRPr="00F756AE" w14:paraId="4F7C96B3" w14:textId="77777777" w:rsidTr="00DF07D8">
        <w:trPr>
          <w:trHeight w:val="288"/>
        </w:trPr>
        <w:tc>
          <w:tcPr>
            <w:tcW w:w="2977" w:type="dxa"/>
            <w:noWrap/>
            <w:hideMark/>
          </w:tcPr>
          <w:p w14:paraId="7BF4A295" w14:textId="25D33245" w:rsidR="00114D6B" w:rsidRPr="00B77816" w:rsidRDefault="00B77816" w:rsidP="00B77816">
            <w:pPr>
              <w:spacing w:line="240" w:lineRule="auto"/>
            </w:pPr>
            <w:r w:rsidRPr="00B77816">
              <w:rPr>
                <w:rFonts w:cs="Arial"/>
              </w:rPr>
              <w:t xml:space="preserve">Pressure drop, </w:t>
            </w:r>
            <w:r w:rsidR="00114D6B">
              <w:rPr>
                <w:rFonts w:cs="Arial"/>
                <w:lang w:val="es-ES"/>
              </w:rPr>
              <w:t>Δ</w:t>
            </w:r>
            <w:r w:rsidR="00114D6B" w:rsidRPr="00B77816">
              <w:t>P</w:t>
            </w:r>
            <w:r w:rsidR="00114D6B" w:rsidRPr="00B77816">
              <w:rPr>
                <w:vertAlign w:val="subscript"/>
              </w:rPr>
              <w:t>H2</w:t>
            </w:r>
            <w:proofErr w:type="gramStart"/>
            <w:r w:rsidR="00114D6B" w:rsidRPr="00B77816">
              <w:rPr>
                <w:vertAlign w:val="subscript"/>
              </w:rPr>
              <w:t>O</w:t>
            </w:r>
            <w:r w:rsidR="00114D6B" w:rsidRPr="00B77816">
              <w:t xml:space="preserve">  p</w:t>
            </w:r>
            <w:r w:rsidRPr="00B77816">
              <w:t>u</w:t>
            </w:r>
            <w:r w:rsidR="00114D6B" w:rsidRPr="00B77816">
              <w:t>mp</w:t>
            </w:r>
            <w:proofErr w:type="gramEnd"/>
            <w:r w:rsidRPr="00B77816">
              <w:t xml:space="preserve"> to</w:t>
            </w:r>
            <w:r w:rsidR="00114D6B" w:rsidRPr="00B77816">
              <w:t xml:space="preserve"> reac</w:t>
            </w:r>
            <w:r w:rsidRPr="00B77816">
              <w:t>tor</w:t>
            </w:r>
          </w:p>
        </w:tc>
        <w:tc>
          <w:tcPr>
            <w:tcW w:w="1559" w:type="dxa"/>
            <w:noWrap/>
            <w:hideMark/>
          </w:tcPr>
          <w:p w14:paraId="730E396B" w14:textId="56DF03DD" w:rsidR="00114D6B" w:rsidRPr="00F756AE" w:rsidRDefault="00114D6B" w:rsidP="00B77816">
            <w:pPr>
              <w:spacing w:line="240" w:lineRule="auto"/>
            </w:pPr>
            <w:r w:rsidRPr="00F756AE">
              <w:t>30</w:t>
            </w:r>
            <w:r>
              <w:t>.</w:t>
            </w:r>
            <w:r w:rsidRPr="00F756AE">
              <w:t>9</w:t>
            </w:r>
          </w:p>
        </w:tc>
        <w:tc>
          <w:tcPr>
            <w:tcW w:w="1276" w:type="dxa"/>
            <w:noWrap/>
            <w:hideMark/>
          </w:tcPr>
          <w:p w14:paraId="03BDBF20" w14:textId="77777777" w:rsidR="00114D6B" w:rsidRPr="00F756AE" w:rsidRDefault="00114D6B" w:rsidP="00B77816">
            <w:pPr>
              <w:spacing w:line="240" w:lineRule="auto"/>
            </w:pPr>
            <w:r w:rsidRPr="00F756AE">
              <w:t>bar</w:t>
            </w:r>
          </w:p>
        </w:tc>
        <w:tc>
          <w:tcPr>
            <w:tcW w:w="1701" w:type="dxa"/>
            <w:noWrap/>
            <w:hideMark/>
          </w:tcPr>
          <w:p w14:paraId="2159EED7" w14:textId="1A1CE844" w:rsidR="00114D6B" w:rsidRPr="00F756AE" w:rsidRDefault="00114D6B" w:rsidP="00B77816">
            <w:pPr>
              <w:spacing w:line="240" w:lineRule="auto"/>
            </w:pPr>
            <w:r w:rsidRPr="00F756AE">
              <w:t>30</w:t>
            </w:r>
            <w:r>
              <w:t>.</w:t>
            </w:r>
            <w:r w:rsidRPr="00F756AE">
              <w:t>9</w:t>
            </w:r>
          </w:p>
        </w:tc>
        <w:tc>
          <w:tcPr>
            <w:tcW w:w="1276" w:type="dxa"/>
            <w:noWrap/>
            <w:hideMark/>
          </w:tcPr>
          <w:p w14:paraId="122C7B23" w14:textId="77777777" w:rsidR="00114D6B" w:rsidRPr="00F756AE" w:rsidRDefault="00114D6B" w:rsidP="00B77816">
            <w:pPr>
              <w:spacing w:line="240" w:lineRule="auto"/>
            </w:pPr>
            <w:r w:rsidRPr="00F756AE">
              <w:t>bar</w:t>
            </w:r>
          </w:p>
        </w:tc>
      </w:tr>
      <w:tr w:rsidR="00DF07D8" w:rsidRPr="00F756AE" w14:paraId="305ED09C" w14:textId="77777777" w:rsidTr="00DF07D8">
        <w:trPr>
          <w:trHeight w:val="288"/>
        </w:trPr>
        <w:tc>
          <w:tcPr>
            <w:tcW w:w="2977" w:type="dxa"/>
            <w:noWrap/>
            <w:hideMark/>
          </w:tcPr>
          <w:p w14:paraId="79AE3893" w14:textId="651A21C1" w:rsidR="00114D6B" w:rsidRPr="00F756AE" w:rsidRDefault="00114D6B" w:rsidP="00B77816">
            <w:pPr>
              <w:spacing w:line="240" w:lineRule="auto"/>
            </w:pPr>
            <w:r>
              <w:rPr>
                <w:rFonts w:cs="Arial"/>
              </w:rPr>
              <w:t>ρ</w:t>
            </w:r>
            <w:r w:rsidRPr="00114D6B">
              <w:rPr>
                <w:vertAlign w:val="subscript"/>
              </w:rPr>
              <w:t>H2O</w:t>
            </w:r>
            <w:r w:rsidRPr="00F756AE">
              <w:t xml:space="preserve"> (</w:t>
            </w:r>
            <w:proofErr w:type="spellStart"/>
            <w:r w:rsidRPr="00F756AE">
              <w:t>Tamb</w:t>
            </w:r>
            <w:proofErr w:type="spellEnd"/>
            <w:r w:rsidRPr="00F756AE">
              <w:t>,</w:t>
            </w:r>
            <w:r>
              <w:t xml:space="preserve"> </w:t>
            </w:r>
            <w:r w:rsidRPr="00F756AE">
              <w:t>P</w:t>
            </w:r>
            <w:r w:rsidRPr="00114D6B">
              <w:rPr>
                <w:vertAlign w:val="subscript"/>
              </w:rPr>
              <w:t>H2O</w:t>
            </w:r>
            <w:r w:rsidRPr="00F756AE">
              <w:t>)</w:t>
            </w:r>
          </w:p>
        </w:tc>
        <w:tc>
          <w:tcPr>
            <w:tcW w:w="1559" w:type="dxa"/>
            <w:noWrap/>
            <w:hideMark/>
          </w:tcPr>
          <w:p w14:paraId="2BBD60A8" w14:textId="0A1C41CF" w:rsidR="00114D6B" w:rsidRPr="00F756AE" w:rsidRDefault="00114D6B" w:rsidP="00B77816">
            <w:pPr>
              <w:spacing w:line="240" w:lineRule="auto"/>
            </w:pPr>
            <w:r w:rsidRPr="00F756AE">
              <w:t>999</w:t>
            </w:r>
            <w:r w:rsidR="00D04F50">
              <w:t>.</w:t>
            </w:r>
            <w:r w:rsidRPr="00F756AE">
              <w:t>206724</w:t>
            </w:r>
          </w:p>
        </w:tc>
        <w:tc>
          <w:tcPr>
            <w:tcW w:w="1276" w:type="dxa"/>
            <w:noWrap/>
            <w:hideMark/>
          </w:tcPr>
          <w:p w14:paraId="1B31CD3F" w14:textId="4019EB3E" w:rsidR="00114D6B" w:rsidRPr="00F756AE" w:rsidRDefault="00114D6B" w:rsidP="00B77816">
            <w:pPr>
              <w:spacing w:line="240" w:lineRule="auto"/>
            </w:pPr>
            <w:r w:rsidRPr="00F756AE">
              <w:t>kg/m</w:t>
            </w:r>
            <w:r w:rsidRPr="00B77816">
              <w:rPr>
                <w:vertAlign w:val="superscript"/>
              </w:rPr>
              <w:t>3</w:t>
            </w:r>
          </w:p>
        </w:tc>
        <w:tc>
          <w:tcPr>
            <w:tcW w:w="1701" w:type="dxa"/>
            <w:noWrap/>
            <w:hideMark/>
          </w:tcPr>
          <w:p w14:paraId="609BB6E9" w14:textId="79155CCA" w:rsidR="00114D6B" w:rsidRPr="00F756AE" w:rsidRDefault="00114D6B" w:rsidP="00B77816">
            <w:pPr>
              <w:spacing w:line="240" w:lineRule="auto"/>
            </w:pPr>
            <w:r w:rsidRPr="00F756AE">
              <w:t>999</w:t>
            </w:r>
            <w:r w:rsidR="00D04F50">
              <w:t>.</w:t>
            </w:r>
            <w:r w:rsidRPr="00F756AE">
              <w:t>206724</w:t>
            </w:r>
          </w:p>
        </w:tc>
        <w:tc>
          <w:tcPr>
            <w:tcW w:w="1276" w:type="dxa"/>
            <w:noWrap/>
            <w:hideMark/>
          </w:tcPr>
          <w:p w14:paraId="50C4FE5B" w14:textId="3D626D2F" w:rsidR="00114D6B" w:rsidRPr="00F756AE" w:rsidRDefault="00114D6B" w:rsidP="00B77816">
            <w:pPr>
              <w:spacing w:line="240" w:lineRule="auto"/>
            </w:pPr>
            <w:r w:rsidRPr="00F756AE">
              <w:t>kg/m</w:t>
            </w:r>
            <w:r w:rsidRPr="00B77816">
              <w:rPr>
                <w:vertAlign w:val="superscript"/>
              </w:rPr>
              <w:t>3</w:t>
            </w:r>
          </w:p>
        </w:tc>
      </w:tr>
      <w:tr w:rsidR="00DF07D8" w:rsidRPr="00F756AE" w14:paraId="6C34C544" w14:textId="77777777" w:rsidTr="00DF07D8">
        <w:trPr>
          <w:trHeight w:val="288"/>
        </w:trPr>
        <w:tc>
          <w:tcPr>
            <w:tcW w:w="2977" w:type="dxa"/>
            <w:noWrap/>
            <w:hideMark/>
          </w:tcPr>
          <w:p w14:paraId="4075CB8F" w14:textId="77777777" w:rsidR="00114D6B" w:rsidRPr="00F756AE" w:rsidRDefault="00114D6B" w:rsidP="00B77816">
            <w:pPr>
              <w:spacing w:line="240" w:lineRule="auto"/>
            </w:pPr>
            <w:proofErr w:type="spellStart"/>
            <w:r w:rsidRPr="00F756AE">
              <w:t>T</w:t>
            </w:r>
            <w:r w:rsidRPr="00B77816">
              <w:rPr>
                <w:vertAlign w:val="subscript"/>
              </w:rPr>
              <w:t>reac</w:t>
            </w:r>
            <w:proofErr w:type="spellEnd"/>
          </w:p>
        </w:tc>
        <w:tc>
          <w:tcPr>
            <w:tcW w:w="1559" w:type="dxa"/>
            <w:noWrap/>
            <w:hideMark/>
          </w:tcPr>
          <w:p w14:paraId="020F1375" w14:textId="77777777" w:rsidR="00114D6B" w:rsidRPr="00F756AE" w:rsidRDefault="00114D6B" w:rsidP="00B77816">
            <w:pPr>
              <w:spacing w:line="240" w:lineRule="auto"/>
            </w:pPr>
            <w:r w:rsidRPr="00F756AE">
              <w:t>180</w:t>
            </w:r>
          </w:p>
        </w:tc>
        <w:tc>
          <w:tcPr>
            <w:tcW w:w="1276" w:type="dxa"/>
            <w:noWrap/>
            <w:hideMark/>
          </w:tcPr>
          <w:p w14:paraId="176A0F34" w14:textId="77777777" w:rsidR="00114D6B" w:rsidRPr="00F756AE" w:rsidRDefault="00114D6B" w:rsidP="00B77816">
            <w:pPr>
              <w:spacing w:line="240" w:lineRule="auto"/>
            </w:pPr>
            <w:r w:rsidRPr="00F756AE">
              <w:t>°C</w:t>
            </w:r>
          </w:p>
        </w:tc>
        <w:tc>
          <w:tcPr>
            <w:tcW w:w="1701" w:type="dxa"/>
            <w:noWrap/>
            <w:hideMark/>
          </w:tcPr>
          <w:p w14:paraId="5AD5EB00" w14:textId="77777777" w:rsidR="00114D6B" w:rsidRPr="00F756AE" w:rsidRDefault="00114D6B" w:rsidP="00B77816">
            <w:pPr>
              <w:spacing w:line="240" w:lineRule="auto"/>
            </w:pPr>
            <w:r w:rsidRPr="00F756AE">
              <w:t>260</w:t>
            </w:r>
          </w:p>
        </w:tc>
        <w:tc>
          <w:tcPr>
            <w:tcW w:w="1276" w:type="dxa"/>
            <w:noWrap/>
            <w:hideMark/>
          </w:tcPr>
          <w:p w14:paraId="5BA536D1" w14:textId="77777777" w:rsidR="00114D6B" w:rsidRPr="00F756AE" w:rsidRDefault="00114D6B" w:rsidP="00B77816">
            <w:pPr>
              <w:spacing w:line="240" w:lineRule="auto"/>
            </w:pPr>
            <w:r w:rsidRPr="00F756AE">
              <w:t>°C</w:t>
            </w:r>
          </w:p>
        </w:tc>
      </w:tr>
      <w:tr w:rsidR="00DF07D8" w:rsidRPr="00F756AE" w14:paraId="5822A1DB" w14:textId="77777777" w:rsidTr="00DF07D8">
        <w:trPr>
          <w:trHeight w:val="288"/>
        </w:trPr>
        <w:tc>
          <w:tcPr>
            <w:tcW w:w="2977" w:type="dxa"/>
            <w:noWrap/>
            <w:hideMark/>
          </w:tcPr>
          <w:p w14:paraId="3F80BDA3" w14:textId="3782B61F" w:rsidR="00114D6B" w:rsidRPr="00F756AE" w:rsidRDefault="00114D6B" w:rsidP="00B77816">
            <w:pPr>
              <w:spacing w:line="240" w:lineRule="auto"/>
            </w:pPr>
            <w:proofErr w:type="spellStart"/>
            <w:r w:rsidRPr="00F756AE">
              <w:t>P</w:t>
            </w:r>
            <w:r w:rsidR="00B77816" w:rsidRPr="00B77816">
              <w:rPr>
                <w:vertAlign w:val="subscript"/>
              </w:rPr>
              <w:t>average</w:t>
            </w:r>
            <w:proofErr w:type="spellEnd"/>
            <w:r w:rsidRPr="00F756AE">
              <w:t xml:space="preserve"> </w:t>
            </w:r>
            <w:proofErr w:type="spellStart"/>
            <w:r w:rsidRPr="00B77816">
              <w:rPr>
                <w:vertAlign w:val="subscript"/>
              </w:rPr>
              <w:t>reac</w:t>
            </w:r>
            <w:proofErr w:type="spellEnd"/>
          </w:p>
        </w:tc>
        <w:tc>
          <w:tcPr>
            <w:tcW w:w="1559" w:type="dxa"/>
            <w:noWrap/>
            <w:hideMark/>
          </w:tcPr>
          <w:p w14:paraId="48F7DA79" w14:textId="77777777" w:rsidR="00114D6B" w:rsidRPr="00F756AE" w:rsidRDefault="00114D6B" w:rsidP="00B77816">
            <w:pPr>
              <w:spacing w:line="240" w:lineRule="auto"/>
            </w:pPr>
            <w:r w:rsidRPr="00F756AE">
              <w:t>40</w:t>
            </w:r>
          </w:p>
        </w:tc>
        <w:tc>
          <w:tcPr>
            <w:tcW w:w="1276" w:type="dxa"/>
            <w:noWrap/>
            <w:hideMark/>
          </w:tcPr>
          <w:p w14:paraId="67854000" w14:textId="77777777" w:rsidR="00114D6B" w:rsidRPr="00F756AE" w:rsidRDefault="00114D6B" w:rsidP="00B77816">
            <w:pPr>
              <w:spacing w:line="240" w:lineRule="auto"/>
            </w:pPr>
            <w:r w:rsidRPr="00F756AE">
              <w:t>bar</w:t>
            </w:r>
          </w:p>
        </w:tc>
        <w:tc>
          <w:tcPr>
            <w:tcW w:w="1701" w:type="dxa"/>
            <w:noWrap/>
            <w:hideMark/>
          </w:tcPr>
          <w:p w14:paraId="7DF53D5A" w14:textId="77777777" w:rsidR="00114D6B" w:rsidRPr="00F756AE" w:rsidRDefault="00114D6B" w:rsidP="00B77816">
            <w:pPr>
              <w:spacing w:line="240" w:lineRule="auto"/>
            </w:pPr>
            <w:r w:rsidRPr="00F756AE">
              <w:t>40</w:t>
            </w:r>
          </w:p>
        </w:tc>
        <w:tc>
          <w:tcPr>
            <w:tcW w:w="1276" w:type="dxa"/>
            <w:noWrap/>
            <w:hideMark/>
          </w:tcPr>
          <w:p w14:paraId="443FA17A" w14:textId="77777777" w:rsidR="00114D6B" w:rsidRPr="00F756AE" w:rsidRDefault="00114D6B" w:rsidP="00B77816">
            <w:pPr>
              <w:spacing w:line="240" w:lineRule="auto"/>
            </w:pPr>
            <w:r w:rsidRPr="00F756AE">
              <w:t>bar</w:t>
            </w:r>
          </w:p>
        </w:tc>
      </w:tr>
      <w:tr w:rsidR="00DF07D8" w:rsidRPr="00F756AE" w14:paraId="13BDE8D0" w14:textId="77777777" w:rsidTr="00DF07D8">
        <w:trPr>
          <w:trHeight w:val="288"/>
        </w:trPr>
        <w:tc>
          <w:tcPr>
            <w:tcW w:w="2977" w:type="dxa"/>
            <w:noWrap/>
            <w:hideMark/>
          </w:tcPr>
          <w:p w14:paraId="43A834E9" w14:textId="1652D926" w:rsidR="00114D6B" w:rsidRPr="00F756AE" w:rsidRDefault="00B77816" w:rsidP="00B77816">
            <w:pPr>
              <w:spacing w:line="240" w:lineRule="auto"/>
            </w:pPr>
            <w:r>
              <w:rPr>
                <w:rFonts w:cs="Arial"/>
              </w:rPr>
              <w:t>ρ</w:t>
            </w:r>
            <w:r w:rsidRPr="00114D6B">
              <w:rPr>
                <w:vertAlign w:val="subscript"/>
              </w:rPr>
              <w:t>H2O</w:t>
            </w:r>
            <w:r w:rsidRPr="00F756AE">
              <w:t xml:space="preserve"> </w:t>
            </w:r>
            <w:r w:rsidR="00114D6B" w:rsidRPr="00F756AE">
              <w:t>(</w:t>
            </w:r>
            <w:proofErr w:type="spellStart"/>
            <w:proofErr w:type="gramStart"/>
            <w:r w:rsidR="00114D6B" w:rsidRPr="00F756AE">
              <w:t>T</w:t>
            </w:r>
            <w:r w:rsidR="00114D6B" w:rsidRPr="00B77816">
              <w:rPr>
                <w:vertAlign w:val="subscript"/>
              </w:rPr>
              <w:t>reac</w:t>
            </w:r>
            <w:r w:rsidR="00114D6B" w:rsidRPr="00F756AE">
              <w:t>,P</w:t>
            </w:r>
            <w:r w:rsidR="00114D6B" w:rsidRPr="00B77816">
              <w:rPr>
                <w:vertAlign w:val="subscript"/>
              </w:rPr>
              <w:t>reac</w:t>
            </w:r>
            <w:proofErr w:type="spellEnd"/>
            <w:proofErr w:type="gramEnd"/>
            <w:r w:rsidR="00114D6B" w:rsidRPr="00F756AE">
              <w:t>)</w:t>
            </w:r>
          </w:p>
        </w:tc>
        <w:tc>
          <w:tcPr>
            <w:tcW w:w="1559" w:type="dxa"/>
            <w:noWrap/>
            <w:hideMark/>
          </w:tcPr>
          <w:p w14:paraId="2702AD22" w14:textId="77777777" w:rsidR="00114D6B" w:rsidRPr="00F756AE" w:rsidRDefault="00114D6B" w:rsidP="00B77816">
            <w:pPr>
              <w:spacing w:line="240" w:lineRule="auto"/>
            </w:pPr>
            <w:r w:rsidRPr="00F756AE">
              <w:t>889</w:t>
            </w:r>
          </w:p>
        </w:tc>
        <w:tc>
          <w:tcPr>
            <w:tcW w:w="1276" w:type="dxa"/>
            <w:noWrap/>
            <w:hideMark/>
          </w:tcPr>
          <w:p w14:paraId="2CB8A6B4" w14:textId="1AA0B6C5" w:rsidR="00114D6B" w:rsidRPr="00F756AE" w:rsidRDefault="00114D6B" w:rsidP="00B77816">
            <w:pPr>
              <w:spacing w:line="240" w:lineRule="auto"/>
            </w:pPr>
            <w:r w:rsidRPr="00F756AE">
              <w:t>kg/m</w:t>
            </w:r>
            <w:r w:rsidRPr="00B77816">
              <w:rPr>
                <w:vertAlign w:val="superscript"/>
              </w:rPr>
              <w:t>3</w:t>
            </w:r>
          </w:p>
        </w:tc>
        <w:tc>
          <w:tcPr>
            <w:tcW w:w="1701" w:type="dxa"/>
            <w:noWrap/>
            <w:hideMark/>
          </w:tcPr>
          <w:p w14:paraId="42E00774" w14:textId="77777777" w:rsidR="00114D6B" w:rsidRPr="00F756AE" w:rsidRDefault="00114D6B" w:rsidP="00B77816">
            <w:pPr>
              <w:spacing w:line="240" w:lineRule="auto"/>
            </w:pPr>
            <w:r w:rsidRPr="00F756AE">
              <w:t>787</w:t>
            </w:r>
          </w:p>
        </w:tc>
        <w:tc>
          <w:tcPr>
            <w:tcW w:w="1276" w:type="dxa"/>
            <w:noWrap/>
            <w:hideMark/>
          </w:tcPr>
          <w:p w14:paraId="278AD298" w14:textId="3FD6B8DA" w:rsidR="00114D6B" w:rsidRPr="00F756AE" w:rsidRDefault="00114D6B" w:rsidP="00B77816">
            <w:pPr>
              <w:spacing w:line="240" w:lineRule="auto"/>
            </w:pPr>
            <w:r w:rsidRPr="00F756AE">
              <w:t>kg/m</w:t>
            </w:r>
            <w:r w:rsidRPr="00B77816">
              <w:rPr>
                <w:vertAlign w:val="superscript"/>
              </w:rPr>
              <w:t>3</w:t>
            </w:r>
          </w:p>
        </w:tc>
      </w:tr>
      <w:tr w:rsidR="00DF07D8" w:rsidRPr="00F756AE" w14:paraId="1A9D9629" w14:textId="77777777" w:rsidTr="00DF07D8">
        <w:trPr>
          <w:trHeight w:val="288"/>
        </w:trPr>
        <w:tc>
          <w:tcPr>
            <w:tcW w:w="2977" w:type="dxa"/>
            <w:noWrap/>
            <w:hideMark/>
          </w:tcPr>
          <w:p w14:paraId="3D58AA50" w14:textId="09CA8ACA" w:rsidR="00114D6B" w:rsidRPr="00F756AE" w:rsidRDefault="00B77816" w:rsidP="00B77816">
            <w:pPr>
              <w:spacing w:line="240" w:lineRule="auto"/>
            </w:pPr>
            <w:proofErr w:type="spellStart"/>
            <w:r>
              <w:rPr>
                <w:rFonts w:cs="Arial"/>
              </w:rPr>
              <w:t>ρ</w:t>
            </w:r>
            <w:r w:rsidR="00114D6B" w:rsidRPr="00B77816">
              <w:rPr>
                <w:vertAlign w:val="subscript"/>
              </w:rPr>
              <w:t>PDMS</w:t>
            </w:r>
            <w:proofErr w:type="spellEnd"/>
            <w:r w:rsidR="00114D6B" w:rsidRPr="00F756AE">
              <w:t xml:space="preserve"> (</w:t>
            </w:r>
            <w:proofErr w:type="spellStart"/>
            <w:r w:rsidR="00114D6B" w:rsidRPr="00F756AE">
              <w:t>T</w:t>
            </w:r>
            <w:r w:rsidR="00114D6B" w:rsidRPr="00B77816">
              <w:rPr>
                <w:vertAlign w:val="subscript"/>
              </w:rPr>
              <w:t>amb</w:t>
            </w:r>
            <w:proofErr w:type="spellEnd"/>
            <w:r w:rsidR="00114D6B" w:rsidRPr="00F756AE">
              <w:t>)</w:t>
            </w:r>
          </w:p>
        </w:tc>
        <w:tc>
          <w:tcPr>
            <w:tcW w:w="1559" w:type="dxa"/>
            <w:noWrap/>
            <w:hideMark/>
          </w:tcPr>
          <w:p w14:paraId="0D8A95D5" w14:textId="77777777" w:rsidR="00114D6B" w:rsidRPr="00F756AE" w:rsidRDefault="00114D6B" w:rsidP="00B77816">
            <w:pPr>
              <w:spacing w:line="240" w:lineRule="auto"/>
            </w:pPr>
            <w:r w:rsidRPr="00F756AE">
              <w:t>963</w:t>
            </w:r>
          </w:p>
        </w:tc>
        <w:tc>
          <w:tcPr>
            <w:tcW w:w="1276" w:type="dxa"/>
            <w:noWrap/>
            <w:hideMark/>
          </w:tcPr>
          <w:p w14:paraId="18A2CCE5" w14:textId="22905F70" w:rsidR="00114D6B" w:rsidRPr="00F756AE" w:rsidRDefault="00114D6B" w:rsidP="00B77816">
            <w:pPr>
              <w:spacing w:line="240" w:lineRule="auto"/>
            </w:pPr>
            <w:r w:rsidRPr="00F756AE">
              <w:t>kg/m</w:t>
            </w:r>
            <w:r w:rsidRPr="00B77816">
              <w:rPr>
                <w:vertAlign w:val="superscript"/>
              </w:rPr>
              <w:t>3</w:t>
            </w:r>
          </w:p>
        </w:tc>
        <w:tc>
          <w:tcPr>
            <w:tcW w:w="1701" w:type="dxa"/>
            <w:noWrap/>
            <w:hideMark/>
          </w:tcPr>
          <w:p w14:paraId="389B2FBA" w14:textId="77777777" w:rsidR="00114D6B" w:rsidRPr="00F756AE" w:rsidRDefault="00114D6B" w:rsidP="00B77816">
            <w:pPr>
              <w:spacing w:line="240" w:lineRule="auto"/>
            </w:pPr>
            <w:r w:rsidRPr="00F756AE">
              <w:t>963</w:t>
            </w:r>
          </w:p>
        </w:tc>
        <w:tc>
          <w:tcPr>
            <w:tcW w:w="1276" w:type="dxa"/>
            <w:noWrap/>
            <w:hideMark/>
          </w:tcPr>
          <w:p w14:paraId="3482D7CD" w14:textId="1CBD0620" w:rsidR="00114D6B" w:rsidRPr="00F756AE" w:rsidRDefault="00114D6B" w:rsidP="00B77816">
            <w:pPr>
              <w:spacing w:line="240" w:lineRule="auto"/>
            </w:pPr>
            <w:r w:rsidRPr="00F756AE">
              <w:t>kg/m</w:t>
            </w:r>
            <w:r w:rsidR="00B77816" w:rsidRPr="00B77816">
              <w:rPr>
                <w:vertAlign w:val="superscript"/>
              </w:rPr>
              <w:t>3</w:t>
            </w:r>
          </w:p>
        </w:tc>
      </w:tr>
      <w:tr w:rsidR="00DF07D8" w:rsidRPr="00F756AE" w14:paraId="1C8E0555" w14:textId="77777777" w:rsidTr="00DF07D8">
        <w:trPr>
          <w:trHeight w:val="288"/>
        </w:trPr>
        <w:tc>
          <w:tcPr>
            <w:tcW w:w="2977" w:type="dxa"/>
            <w:noWrap/>
            <w:hideMark/>
          </w:tcPr>
          <w:p w14:paraId="2A966FB3" w14:textId="69D40FAA" w:rsidR="00114D6B" w:rsidRPr="00F756AE" w:rsidRDefault="00B77816" w:rsidP="00B77816">
            <w:pPr>
              <w:spacing w:line="240" w:lineRule="auto"/>
            </w:pPr>
            <w:r>
              <w:t>µ</w:t>
            </w:r>
            <w:r w:rsidR="00114D6B" w:rsidRPr="00B77816">
              <w:rPr>
                <w:vertAlign w:val="subscript"/>
              </w:rPr>
              <w:t>PDMS</w:t>
            </w:r>
            <w:r>
              <w:rPr>
                <w:vertAlign w:val="subscript"/>
              </w:rPr>
              <w:t xml:space="preserve"> </w:t>
            </w:r>
            <w:r w:rsidR="00114D6B" w:rsidRPr="00F756AE">
              <w:t>(</w:t>
            </w:r>
            <w:proofErr w:type="spellStart"/>
            <w:r w:rsidR="00114D6B" w:rsidRPr="00F756AE">
              <w:t>T</w:t>
            </w:r>
            <w:r w:rsidR="00114D6B" w:rsidRPr="00B77816">
              <w:rPr>
                <w:vertAlign w:val="subscript"/>
              </w:rPr>
              <w:t>amb</w:t>
            </w:r>
            <w:proofErr w:type="spellEnd"/>
            <w:r w:rsidR="00114D6B" w:rsidRPr="00F756AE">
              <w:t>)</w:t>
            </w:r>
          </w:p>
        </w:tc>
        <w:tc>
          <w:tcPr>
            <w:tcW w:w="1559" w:type="dxa"/>
            <w:noWrap/>
            <w:hideMark/>
          </w:tcPr>
          <w:p w14:paraId="6847E078" w14:textId="7D4E1599" w:rsidR="00114D6B" w:rsidRPr="00F756AE" w:rsidRDefault="00114D6B" w:rsidP="00B77816">
            <w:pPr>
              <w:spacing w:line="240" w:lineRule="auto"/>
            </w:pPr>
            <w:r w:rsidRPr="00F756AE">
              <w:t>5</w:t>
            </w:r>
            <w:r w:rsidR="00B77816">
              <w:t>.</w:t>
            </w:r>
            <w:r w:rsidRPr="00F756AE">
              <w:t>00</w:t>
            </w:r>
            <w:r w:rsidR="00B77816">
              <w:rPr>
                <w:rFonts w:cs="Arial"/>
              </w:rPr>
              <w:t>×</w:t>
            </w:r>
            <w:r w:rsidR="00B77816">
              <w:t>10</w:t>
            </w:r>
            <w:r w:rsidR="00B77816" w:rsidRPr="00114D6B">
              <w:rPr>
                <w:vertAlign w:val="superscript"/>
              </w:rPr>
              <w:t>4</w:t>
            </w:r>
          </w:p>
        </w:tc>
        <w:tc>
          <w:tcPr>
            <w:tcW w:w="1276" w:type="dxa"/>
            <w:noWrap/>
            <w:hideMark/>
          </w:tcPr>
          <w:p w14:paraId="287B4F82" w14:textId="5B136F9F" w:rsidR="00114D6B" w:rsidRPr="00F756AE" w:rsidRDefault="00B77816" w:rsidP="00B77816">
            <w:pPr>
              <w:spacing w:line="240" w:lineRule="auto"/>
            </w:pPr>
            <w:r>
              <w:t>µ</w:t>
            </w:r>
            <w:proofErr w:type="spellStart"/>
            <w:r w:rsidR="00114D6B" w:rsidRPr="00F756AE">
              <w:t>Pa.s</w:t>
            </w:r>
            <w:proofErr w:type="spellEnd"/>
          </w:p>
        </w:tc>
        <w:tc>
          <w:tcPr>
            <w:tcW w:w="1701" w:type="dxa"/>
            <w:noWrap/>
            <w:hideMark/>
          </w:tcPr>
          <w:p w14:paraId="1DA607FE" w14:textId="060C0B94" w:rsidR="00114D6B" w:rsidRPr="00F756AE" w:rsidRDefault="00114D6B" w:rsidP="00B77816">
            <w:pPr>
              <w:spacing w:line="240" w:lineRule="auto"/>
            </w:pPr>
            <w:r w:rsidRPr="00F756AE">
              <w:t>5</w:t>
            </w:r>
            <w:r w:rsidR="00B77816">
              <w:t>.</w:t>
            </w:r>
            <w:r w:rsidRPr="00F756AE">
              <w:t>00</w:t>
            </w:r>
            <w:r w:rsidR="00B77816">
              <w:rPr>
                <w:rFonts w:cs="Arial"/>
              </w:rPr>
              <w:t>×</w:t>
            </w:r>
            <w:r w:rsidR="00B77816">
              <w:t>10</w:t>
            </w:r>
            <w:r w:rsidR="00B77816" w:rsidRPr="00114D6B">
              <w:rPr>
                <w:vertAlign w:val="superscript"/>
              </w:rPr>
              <w:t>4</w:t>
            </w:r>
          </w:p>
        </w:tc>
        <w:tc>
          <w:tcPr>
            <w:tcW w:w="1276" w:type="dxa"/>
            <w:noWrap/>
            <w:hideMark/>
          </w:tcPr>
          <w:p w14:paraId="058D65FB" w14:textId="19F75078" w:rsidR="00114D6B" w:rsidRPr="00F756AE" w:rsidRDefault="00B77816" w:rsidP="00B77816">
            <w:pPr>
              <w:spacing w:line="240" w:lineRule="auto"/>
            </w:pPr>
            <w:r>
              <w:t>µ</w:t>
            </w:r>
            <w:proofErr w:type="spellStart"/>
            <w:r w:rsidR="00114D6B" w:rsidRPr="00F756AE">
              <w:t>Pa.s</w:t>
            </w:r>
            <w:proofErr w:type="spellEnd"/>
          </w:p>
        </w:tc>
      </w:tr>
      <w:tr w:rsidR="00DF07D8" w:rsidRPr="00F756AE" w14:paraId="6ED04951" w14:textId="77777777" w:rsidTr="00DF07D8">
        <w:trPr>
          <w:trHeight w:val="288"/>
        </w:trPr>
        <w:tc>
          <w:tcPr>
            <w:tcW w:w="2977" w:type="dxa"/>
            <w:noWrap/>
            <w:hideMark/>
          </w:tcPr>
          <w:p w14:paraId="0F6F5BBC" w14:textId="28E810AA" w:rsidR="00114D6B" w:rsidRPr="00F756AE" w:rsidRDefault="00B77816" w:rsidP="00B77816">
            <w:pPr>
              <w:spacing w:line="240" w:lineRule="auto"/>
            </w:pPr>
            <w:proofErr w:type="spellStart"/>
            <w:r>
              <w:rPr>
                <w:rFonts w:cs="Arial"/>
              </w:rPr>
              <w:t>ρ</w:t>
            </w:r>
            <w:r w:rsidRPr="00B77816">
              <w:rPr>
                <w:vertAlign w:val="subscript"/>
              </w:rPr>
              <w:t>PDMS</w:t>
            </w:r>
            <w:proofErr w:type="spellEnd"/>
            <w:r w:rsidRPr="00F756AE">
              <w:t xml:space="preserve"> </w:t>
            </w:r>
            <w:r w:rsidR="00114D6B" w:rsidRPr="00F756AE">
              <w:t>(</w:t>
            </w:r>
            <w:proofErr w:type="spellStart"/>
            <w:r w:rsidR="00114D6B" w:rsidRPr="00F756AE">
              <w:t>T</w:t>
            </w:r>
            <w:r w:rsidR="00114D6B" w:rsidRPr="00B77816">
              <w:rPr>
                <w:vertAlign w:val="subscript"/>
              </w:rPr>
              <w:t>reac</w:t>
            </w:r>
            <w:proofErr w:type="spellEnd"/>
            <w:r w:rsidR="00114D6B" w:rsidRPr="00F756AE">
              <w:t>)</w:t>
            </w:r>
          </w:p>
        </w:tc>
        <w:tc>
          <w:tcPr>
            <w:tcW w:w="1559" w:type="dxa"/>
            <w:noWrap/>
            <w:hideMark/>
          </w:tcPr>
          <w:p w14:paraId="3E1EE435" w14:textId="604203B0" w:rsidR="00114D6B" w:rsidRPr="00F756AE" w:rsidRDefault="00114D6B" w:rsidP="00B77816">
            <w:pPr>
              <w:spacing w:line="240" w:lineRule="auto"/>
            </w:pPr>
            <w:r w:rsidRPr="00F756AE">
              <w:t>818</w:t>
            </w:r>
            <w:r w:rsidR="00B77816">
              <w:t>.</w:t>
            </w:r>
            <w:r w:rsidRPr="00F756AE">
              <w:t>717</w:t>
            </w:r>
          </w:p>
        </w:tc>
        <w:tc>
          <w:tcPr>
            <w:tcW w:w="1276" w:type="dxa"/>
            <w:noWrap/>
            <w:hideMark/>
          </w:tcPr>
          <w:p w14:paraId="4225A5D6" w14:textId="379F7BFA" w:rsidR="00114D6B" w:rsidRPr="00F756AE" w:rsidRDefault="00114D6B" w:rsidP="00B77816">
            <w:pPr>
              <w:spacing w:line="240" w:lineRule="auto"/>
            </w:pPr>
            <w:r w:rsidRPr="00F756AE">
              <w:t>kg/m</w:t>
            </w:r>
            <w:r w:rsidRPr="00B77816">
              <w:rPr>
                <w:vertAlign w:val="superscript"/>
              </w:rPr>
              <w:t>3</w:t>
            </w:r>
          </w:p>
        </w:tc>
        <w:tc>
          <w:tcPr>
            <w:tcW w:w="1701" w:type="dxa"/>
            <w:noWrap/>
            <w:hideMark/>
          </w:tcPr>
          <w:p w14:paraId="3957E1C1" w14:textId="73B06AC7" w:rsidR="00114D6B" w:rsidRPr="00F756AE" w:rsidRDefault="00114D6B" w:rsidP="00B77816">
            <w:pPr>
              <w:spacing w:line="240" w:lineRule="auto"/>
            </w:pPr>
            <w:r w:rsidRPr="00F756AE">
              <w:t>745</w:t>
            </w:r>
            <w:r w:rsidR="00B77816">
              <w:t>.</w:t>
            </w:r>
            <w:r w:rsidRPr="00F756AE">
              <w:t>197</w:t>
            </w:r>
          </w:p>
        </w:tc>
        <w:tc>
          <w:tcPr>
            <w:tcW w:w="1276" w:type="dxa"/>
            <w:noWrap/>
            <w:hideMark/>
          </w:tcPr>
          <w:p w14:paraId="7B7C68E0" w14:textId="7C640726" w:rsidR="00114D6B" w:rsidRPr="00F756AE" w:rsidRDefault="00114D6B" w:rsidP="00B77816">
            <w:pPr>
              <w:spacing w:line="240" w:lineRule="auto"/>
            </w:pPr>
            <w:r w:rsidRPr="00F756AE">
              <w:t>kg/m</w:t>
            </w:r>
            <w:r w:rsidRPr="00B77816">
              <w:rPr>
                <w:vertAlign w:val="superscript"/>
              </w:rPr>
              <w:t>3</w:t>
            </w:r>
          </w:p>
        </w:tc>
      </w:tr>
      <w:tr w:rsidR="00DF07D8" w:rsidRPr="00F756AE" w14:paraId="03AE835E" w14:textId="77777777" w:rsidTr="00DF07D8">
        <w:trPr>
          <w:trHeight w:val="288"/>
        </w:trPr>
        <w:tc>
          <w:tcPr>
            <w:tcW w:w="2977" w:type="dxa"/>
            <w:noWrap/>
            <w:hideMark/>
          </w:tcPr>
          <w:p w14:paraId="479990A7" w14:textId="606ACEB7" w:rsidR="00114D6B" w:rsidRPr="00F756AE" w:rsidRDefault="00000000" w:rsidP="00B77816">
            <w:pPr>
              <w:spacing w:line="240" w:lineRule="auto"/>
            </w:pPr>
            <m:oMath>
              <m:acc>
                <m:accPr>
                  <m:chr m:val="̇"/>
                  <m:ctrlPr>
                    <w:rPr>
                      <w:rFonts w:ascii="Cambria Math" w:hAnsi="Cambria Math"/>
                      <w:i/>
                    </w:rPr>
                  </m:ctrlPr>
                </m:accPr>
                <m:e>
                  <m:r>
                    <w:rPr>
                      <w:rFonts w:ascii="Cambria Math" w:hAnsi="Cambria Math"/>
                    </w:rPr>
                    <m:t>V</m:t>
                  </m:r>
                </m:e>
              </m:acc>
            </m:oMath>
            <w:r w:rsidR="00B77816" w:rsidRPr="00F756AE">
              <w:t xml:space="preserve"> </w:t>
            </w:r>
            <w:r w:rsidR="00B77816" w:rsidRPr="00B77816">
              <w:rPr>
                <w:vertAlign w:val="subscript"/>
              </w:rPr>
              <w:t>H2O</w:t>
            </w:r>
            <w:r w:rsidR="00B77816" w:rsidRPr="00F756AE">
              <w:t xml:space="preserve"> </w:t>
            </w:r>
            <w:r w:rsidR="00B77816">
              <w:t>pu</w:t>
            </w:r>
            <w:r w:rsidR="00114D6B" w:rsidRPr="00F756AE">
              <w:t>mp</w:t>
            </w:r>
          </w:p>
        </w:tc>
        <w:tc>
          <w:tcPr>
            <w:tcW w:w="1559" w:type="dxa"/>
            <w:noWrap/>
            <w:hideMark/>
          </w:tcPr>
          <w:p w14:paraId="694F239E" w14:textId="6D7CC563" w:rsidR="00114D6B" w:rsidRPr="00F756AE" w:rsidRDefault="00114D6B" w:rsidP="00B77816">
            <w:pPr>
              <w:spacing w:line="240" w:lineRule="auto"/>
            </w:pPr>
            <w:r w:rsidRPr="00F756AE">
              <w:t>0</w:t>
            </w:r>
            <w:r w:rsidR="00B77816">
              <w:t>.</w:t>
            </w:r>
            <w:r w:rsidRPr="00F756AE">
              <w:t>09</w:t>
            </w:r>
          </w:p>
        </w:tc>
        <w:tc>
          <w:tcPr>
            <w:tcW w:w="1276" w:type="dxa"/>
            <w:noWrap/>
            <w:hideMark/>
          </w:tcPr>
          <w:p w14:paraId="1C165325" w14:textId="663A44E7" w:rsidR="00114D6B" w:rsidRPr="00F756AE" w:rsidRDefault="00114D6B" w:rsidP="00B77816">
            <w:pPr>
              <w:spacing w:line="240" w:lineRule="auto"/>
            </w:pPr>
            <w:r w:rsidRPr="00F756AE">
              <w:t>m</w:t>
            </w:r>
            <w:r w:rsidR="00B77816">
              <w:t>L</w:t>
            </w:r>
            <w:r w:rsidRPr="00F756AE">
              <w:t>/min</w:t>
            </w:r>
          </w:p>
        </w:tc>
        <w:tc>
          <w:tcPr>
            <w:tcW w:w="1701" w:type="dxa"/>
            <w:noWrap/>
            <w:hideMark/>
          </w:tcPr>
          <w:p w14:paraId="1F8077C1" w14:textId="7ED5FB7F" w:rsidR="00114D6B" w:rsidRPr="00F756AE" w:rsidRDefault="00114D6B" w:rsidP="00B77816">
            <w:pPr>
              <w:spacing w:line="240" w:lineRule="auto"/>
            </w:pPr>
            <w:r w:rsidRPr="00F756AE">
              <w:t>0</w:t>
            </w:r>
            <w:r w:rsidR="00B77816">
              <w:t>.</w:t>
            </w:r>
            <w:r w:rsidRPr="00F756AE">
              <w:t>09</w:t>
            </w:r>
          </w:p>
        </w:tc>
        <w:tc>
          <w:tcPr>
            <w:tcW w:w="1276" w:type="dxa"/>
            <w:noWrap/>
            <w:hideMark/>
          </w:tcPr>
          <w:p w14:paraId="1E7EDB44" w14:textId="77777777" w:rsidR="00114D6B" w:rsidRPr="00F756AE" w:rsidRDefault="00114D6B" w:rsidP="00B77816">
            <w:pPr>
              <w:spacing w:line="240" w:lineRule="auto"/>
            </w:pPr>
            <w:r w:rsidRPr="00F756AE">
              <w:t>ml/min</w:t>
            </w:r>
          </w:p>
        </w:tc>
      </w:tr>
      <w:tr w:rsidR="00DF07D8" w:rsidRPr="00F756AE" w14:paraId="1DD9C91A" w14:textId="77777777" w:rsidTr="00DF07D8">
        <w:trPr>
          <w:trHeight w:val="288"/>
        </w:trPr>
        <w:tc>
          <w:tcPr>
            <w:tcW w:w="2977" w:type="dxa"/>
            <w:noWrap/>
            <w:hideMark/>
          </w:tcPr>
          <w:p w14:paraId="58F26172" w14:textId="65C3EC5A" w:rsidR="00114D6B" w:rsidRPr="00F756AE" w:rsidRDefault="00000000" w:rsidP="00B77816">
            <w:pPr>
              <w:spacing w:line="240" w:lineRule="auto"/>
            </w:pPr>
            <m:oMath>
              <m:acc>
                <m:accPr>
                  <m:chr m:val="̇"/>
                  <m:ctrlPr>
                    <w:rPr>
                      <w:rFonts w:ascii="Cambria Math" w:hAnsi="Cambria Math"/>
                      <w:i/>
                    </w:rPr>
                  </m:ctrlPr>
                </m:accPr>
                <m:e>
                  <m:r>
                    <w:rPr>
                      <w:rFonts w:ascii="Cambria Math" w:hAnsi="Cambria Math"/>
                    </w:rPr>
                    <m:t>V</m:t>
                  </m:r>
                </m:e>
              </m:acc>
            </m:oMath>
            <w:r w:rsidR="00B77816" w:rsidRPr="00F756AE">
              <w:t xml:space="preserve"> </w:t>
            </w:r>
            <w:r w:rsidR="00B77816">
              <w:rPr>
                <w:vertAlign w:val="subscript"/>
              </w:rPr>
              <w:t>PDMS</w:t>
            </w:r>
            <w:r w:rsidR="00B77816" w:rsidRPr="00F756AE">
              <w:t xml:space="preserve"> </w:t>
            </w:r>
            <w:r w:rsidR="00114D6B" w:rsidRPr="00F756AE">
              <w:t>p</w:t>
            </w:r>
            <w:r w:rsidR="00B77816">
              <w:t>u</w:t>
            </w:r>
            <w:r w:rsidR="00114D6B" w:rsidRPr="00F756AE">
              <w:t>mp</w:t>
            </w:r>
          </w:p>
        </w:tc>
        <w:tc>
          <w:tcPr>
            <w:tcW w:w="1559" w:type="dxa"/>
            <w:noWrap/>
            <w:hideMark/>
          </w:tcPr>
          <w:p w14:paraId="65914A5F" w14:textId="21F1D5AF" w:rsidR="00114D6B" w:rsidRPr="00F756AE" w:rsidRDefault="00114D6B" w:rsidP="00B77816">
            <w:pPr>
              <w:spacing w:line="240" w:lineRule="auto"/>
            </w:pPr>
            <w:r w:rsidRPr="00F756AE">
              <w:t>0</w:t>
            </w:r>
            <w:r w:rsidR="00B77816">
              <w:t>.</w:t>
            </w:r>
            <w:r w:rsidRPr="00F756AE">
              <w:t>09</w:t>
            </w:r>
          </w:p>
        </w:tc>
        <w:tc>
          <w:tcPr>
            <w:tcW w:w="1276" w:type="dxa"/>
            <w:noWrap/>
            <w:hideMark/>
          </w:tcPr>
          <w:p w14:paraId="11DF174D" w14:textId="0F2FF32C" w:rsidR="00114D6B" w:rsidRPr="00F756AE" w:rsidRDefault="00114D6B" w:rsidP="00B77816">
            <w:pPr>
              <w:spacing w:line="240" w:lineRule="auto"/>
            </w:pPr>
            <w:r w:rsidRPr="00F756AE">
              <w:t>m</w:t>
            </w:r>
            <w:r w:rsidR="00B77816">
              <w:t>L</w:t>
            </w:r>
            <w:r w:rsidRPr="00F756AE">
              <w:t>/min</w:t>
            </w:r>
          </w:p>
        </w:tc>
        <w:tc>
          <w:tcPr>
            <w:tcW w:w="1701" w:type="dxa"/>
            <w:noWrap/>
            <w:hideMark/>
          </w:tcPr>
          <w:p w14:paraId="368D90F5" w14:textId="0E06E1DE" w:rsidR="00114D6B" w:rsidRPr="00F756AE" w:rsidRDefault="00114D6B" w:rsidP="00B77816">
            <w:pPr>
              <w:spacing w:line="240" w:lineRule="auto"/>
            </w:pPr>
            <w:r w:rsidRPr="00F756AE">
              <w:t>0</w:t>
            </w:r>
            <w:r w:rsidR="00B77816">
              <w:t>.</w:t>
            </w:r>
            <w:r w:rsidRPr="00F756AE">
              <w:t>09</w:t>
            </w:r>
          </w:p>
        </w:tc>
        <w:tc>
          <w:tcPr>
            <w:tcW w:w="1276" w:type="dxa"/>
            <w:noWrap/>
            <w:hideMark/>
          </w:tcPr>
          <w:p w14:paraId="6FFED261" w14:textId="77777777" w:rsidR="00114D6B" w:rsidRPr="00F756AE" w:rsidRDefault="00114D6B" w:rsidP="00B77816">
            <w:pPr>
              <w:spacing w:line="240" w:lineRule="auto"/>
            </w:pPr>
            <w:r w:rsidRPr="00F756AE">
              <w:t>ml/min</w:t>
            </w:r>
          </w:p>
        </w:tc>
      </w:tr>
      <w:tr w:rsidR="00DF07D8" w:rsidRPr="00F756AE" w14:paraId="66D02BDF" w14:textId="77777777" w:rsidTr="00DF07D8">
        <w:trPr>
          <w:trHeight w:val="288"/>
        </w:trPr>
        <w:tc>
          <w:tcPr>
            <w:tcW w:w="2977" w:type="dxa"/>
            <w:noWrap/>
            <w:hideMark/>
          </w:tcPr>
          <w:p w14:paraId="4704B9A5" w14:textId="6F15E19D" w:rsidR="00114D6B" w:rsidRPr="00F756AE" w:rsidRDefault="00000000" w:rsidP="00B77816">
            <w:pPr>
              <w:spacing w:line="240" w:lineRule="auto"/>
            </w:pPr>
            <m:oMath>
              <m:acc>
                <m:accPr>
                  <m:chr m:val="̇"/>
                  <m:ctrlPr>
                    <w:rPr>
                      <w:rFonts w:ascii="Cambria Math" w:hAnsi="Cambria Math"/>
                      <w:i/>
                    </w:rPr>
                  </m:ctrlPr>
                </m:accPr>
                <m:e>
                  <m:r>
                    <w:rPr>
                      <w:rFonts w:ascii="Cambria Math" w:hAnsi="Cambria Math"/>
                    </w:rPr>
                    <m:t>V</m:t>
                  </m:r>
                </m:e>
              </m:acc>
            </m:oMath>
            <w:r w:rsidR="00B77816" w:rsidRPr="00F756AE">
              <w:t xml:space="preserve"> </w:t>
            </w:r>
            <w:r w:rsidR="00B77816" w:rsidRPr="00B77816">
              <w:rPr>
                <w:vertAlign w:val="subscript"/>
              </w:rPr>
              <w:t>H2O</w:t>
            </w:r>
            <w:r w:rsidR="00B77816" w:rsidRPr="00F756AE">
              <w:t xml:space="preserve"> </w:t>
            </w:r>
            <w:r w:rsidR="00B77816">
              <w:t>pu</w:t>
            </w:r>
            <w:r w:rsidR="00B77816" w:rsidRPr="00F756AE">
              <w:t>mp</w:t>
            </w:r>
          </w:p>
        </w:tc>
        <w:tc>
          <w:tcPr>
            <w:tcW w:w="1559" w:type="dxa"/>
            <w:noWrap/>
            <w:hideMark/>
          </w:tcPr>
          <w:p w14:paraId="1B52C88F" w14:textId="43FBAA40" w:rsidR="00114D6B" w:rsidRPr="00F756AE" w:rsidRDefault="00114D6B" w:rsidP="00B77816">
            <w:pPr>
              <w:spacing w:line="240" w:lineRule="auto"/>
            </w:pPr>
            <w:r w:rsidRPr="00F756AE">
              <w:t>1</w:t>
            </w:r>
            <w:r w:rsidR="00B77816">
              <w:t>.</w:t>
            </w:r>
            <w:r w:rsidRPr="00F756AE">
              <w:t>5</w:t>
            </w:r>
            <w:r w:rsidR="00B77816">
              <w:rPr>
                <w:rFonts w:cs="Arial"/>
              </w:rPr>
              <w:t>×</w:t>
            </w:r>
            <w:r w:rsidR="00B77816">
              <w:t>10</w:t>
            </w:r>
            <w:r w:rsidR="00B77816" w:rsidRPr="00B77816">
              <w:rPr>
                <w:vertAlign w:val="superscript"/>
              </w:rPr>
              <w:t>-</w:t>
            </w:r>
            <w:r w:rsidR="00B77816">
              <w:rPr>
                <w:vertAlign w:val="superscript"/>
              </w:rPr>
              <w:t>9</w:t>
            </w:r>
          </w:p>
        </w:tc>
        <w:tc>
          <w:tcPr>
            <w:tcW w:w="1276" w:type="dxa"/>
            <w:noWrap/>
            <w:hideMark/>
          </w:tcPr>
          <w:p w14:paraId="51E4D2B7" w14:textId="3913BF9D" w:rsidR="00114D6B" w:rsidRPr="00F756AE" w:rsidRDefault="00114D6B" w:rsidP="00B77816">
            <w:pPr>
              <w:spacing w:line="240" w:lineRule="auto"/>
            </w:pPr>
            <w:r w:rsidRPr="00F756AE">
              <w:t>m</w:t>
            </w:r>
            <w:r w:rsidRPr="00B77816">
              <w:rPr>
                <w:vertAlign w:val="superscript"/>
              </w:rPr>
              <w:t>3</w:t>
            </w:r>
            <w:r w:rsidRPr="00F756AE">
              <w:t>/s</w:t>
            </w:r>
          </w:p>
        </w:tc>
        <w:tc>
          <w:tcPr>
            <w:tcW w:w="1701" w:type="dxa"/>
            <w:noWrap/>
            <w:hideMark/>
          </w:tcPr>
          <w:p w14:paraId="52749C3B" w14:textId="30324B7E" w:rsidR="00114D6B" w:rsidRPr="00F756AE" w:rsidRDefault="00B77816" w:rsidP="00B77816">
            <w:pPr>
              <w:spacing w:line="240" w:lineRule="auto"/>
            </w:pPr>
            <w:r w:rsidRPr="00F756AE">
              <w:t>1</w:t>
            </w:r>
            <w:r>
              <w:t>.</w:t>
            </w:r>
            <w:r w:rsidRPr="00F756AE">
              <w:t>5</w:t>
            </w:r>
            <w:r>
              <w:rPr>
                <w:rFonts w:cs="Arial"/>
              </w:rPr>
              <w:t>×</w:t>
            </w:r>
            <w:r>
              <w:t>10</w:t>
            </w:r>
            <w:r w:rsidRPr="00B77816">
              <w:rPr>
                <w:vertAlign w:val="superscript"/>
              </w:rPr>
              <w:t>-</w:t>
            </w:r>
            <w:r>
              <w:rPr>
                <w:vertAlign w:val="superscript"/>
              </w:rPr>
              <w:t>9</w:t>
            </w:r>
          </w:p>
        </w:tc>
        <w:tc>
          <w:tcPr>
            <w:tcW w:w="1276" w:type="dxa"/>
            <w:noWrap/>
            <w:hideMark/>
          </w:tcPr>
          <w:p w14:paraId="5E9A76E6" w14:textId="7BFD4FDF" w:rsidR="00114D6B" w:rsidRPr="00F756AE" w:rsidRDefault="00114D6B" w:rsidP="00B77816">
            <w:pPr>
              <w:spacing w:line="240" w:lineRule="auto"/>
            </w:pPr>
            <w:r w:rsidRPr="00F756AE">
              <w:t>m</w:t>
            </w:r>
            <w:r w:rsidRPr="00B77816">
              <w:rPr>
                <w:vertAlign w:val="superscript"/>
              </w:rPr>
              <w:t>3</w:t>
            </w:r>
            <w:r w:rsidRPr="00F756AE">
              <w:t>/s</w:t>
            </w:r>
          </w:p>
        </w:tc>
      </w:tr>
      <w:tr w:rsidR="00DF07D8" w:rsidRPr="00F756AE" w14:paraId="5F5371D9" w14:textId="77777777" w:rsidTr="00DF07D8">
        <w:trPr>
          <w:trHeight w:val="288"/>
        </w:trPr>
        <w:tc>
          <w:tcPr>
            <w:tcW w:w="2977" w:type="dxa"/>
            <w:noWrap/>
            <w:hideMark/>
          </w:tcPr>
          <w:p w14:paraId="5B2FED71" w14:textId="6A131092" w:rsidR="00114D6B" w:rsidRPr="00F756AE" w:rsidRDefault="00000000" w:rsidP="00B77816">
            <w:pPr>
              <w:spacing w:line="240" w:lineRule="auto"/>
            </w:pPr>
            <m:oMath>
              <m:acc>
                <m:accPr>
                  <m:chr m:val="̇"/>
                  <m:ctrlPr>
                    <w:rPr>
                      <w:rFonts w:ascii="Cambria Math" w:hAnsi="Cambria Math"/>
                      <w:i/>
                    </w:rPr>
                  </m:ctrlPr>
                </m:accPr>
                <m:e>
                  <m:r>
                    <w:rPr>
                      <w:rFonts w:ascii="Cambria Math" w:hAnsi="Cambria Math"/>
                    </w:rPr>
                    <m:t>V</m:t>
                  </m:r>
                </m:e>
              </m:acc>
            </m:oMath>
            <w:r w:rsidR="00B77816" w:rsidRPr="00F756AE">
              <w:t xml:space="preserve"> </w:t>
            </w:r>
            <w:r w:rsidR="00B77816">
              <w:rPr>
                <w:vertAlign w:val="subscript"/>
              </w:rPr>
              <w:t>PDMS</w:t>
            </w:r>
            <w:r w:rsidR="00B77816" w:rsidRPr="00F756AE">
              <w:t xml:space="preserve"> p</w:t>
            </w:r>
            <w:r w:rsidR="00B77816">
              <w:t>u</w:t>
            </w:r>
            <w:r w:rsidR="00B77816" w:rsidRPr="00F756AE">
              <w:t>mp</w:t>
            </w:r>
          </w:p>
        </w:tc>
        <w:tc>
          <w:tcPr>
            <w:tcW w:w="1559" w:type="dxa"/>
            <w:noWrap/>
            <w:hideMark/>
          </w:tcPr>
          <w:p w14:paraId="58B4E350" w14:textId="60C00675" w:rsidR="00114D6B" w:rsidRPr="00F756AE" w:rsidRDefault="00B77816" w:rsidP="00B77816">
            <w:pPr>
              <w:spacing w:line="240" w:lineRule="auto"/>
            </w:pPr>
            <w:r w:rsidRPr="00F756AE">
              <w:t>1</w:t>
            </w:r>
            <w:r>
              <w:t>.</w:t>
            </w:r>
            <w:r w:rsidRPr="00F756AE">
              <w:t>5</w:t>
            </w:r>
            <w:r>
              <w:rPr>
                <w:rFonts w:cs="Arial"/>
              </w:rPr>
              <w:t>×</w:t>
            </w:r>
            <w:r>
              <w:t>10</w:t>
            </w:r>
            <w:r w:rsidRPr="00B77816">
              <w:rPr>
                <w:vertAlign w:val="superscript"/>
              </w:rPr>
              <w:t>-</w:t>
            </w:r>
            <w:r>
              <w:rPr>
                <w:vertAlign w:val="superscript"/>
              </w:rPr>
              <w:t>9</w:t>
            </w:r>
          </w:p>
        </w:tc>
        <w:tc>
          <w:tcPr>
            <w:tcW w:w="1276" w:type="dxa"/>
            <w:noWrap/>
            <w:hideMark/>
          </w:tcPr>
          <w:p w14:paraId="2E81570B" w14:textId="0239BC66" w:rsidR="00114D6B" w:rsidRPr="00F756AE" w:rsidRDefault="00114D6B" w:rsidP="00B77816">
            <w:pPr>
              <w:spacing w:line="240" w:lineRule="auto"/>
            </w:pPr>
            <w:r w:rsidRPr="00F756AE">
              <w:t>m</w:t>
            </w:r>
            <w:r w:rsidRPr="00B77816">
              <w:rPr>
                <w:vertAlign w:val="superscript"/>
              </w:rPr>
              <w:t>3</w:t>
            </w:r>
            <w:r w:rsidRPr="00F756AE">
              <w:t>/s</w:t>
            </w:r>
          </w:p>
        </w:tc>
        <w:tc>
          <w:tcPr>
            <w:tcW w:w="1701" w:type="dxa"/>
            <w:noWrap/>
            <w:hideMark/>
          </w:tcPr>
          <w:p w14:paraId="32F518D0" w14:textId="15413923" w:rsidR="00114D6B" w:rsidRPr="00F756AE" w:rsidRDefault="00B77816" w:rsidP="00B77816">
            <w:pPr>
              <w:spacing w:line="240" w:lineRule="auto"/>
            </w:pPr>
            <w:r w:rsidRPr="00F756AE">
              <w:t>1</w:t>
            </w:r>
            <w:r>
              <w:t>.</w:t>
            </w:r>
            <w:r w:rsidRPr="00F756AE">
              <w:t>5</w:t>
            </w:r>
            <w:r>
              <w:rPr>
                <w:rFonts w:cs="Arial"/>
              </w:rPr>
              <w:t>×</w:t>
            </w:r>
            <w:r>
              <w:t>10</w:t>
            </w:r>
            <w:r w:rsidRPr="00B77816">
              <w:rPr>
                <w:vertAlign w:val="superscript"/>
              </w:rPr>
              <w:t>-</w:t>
            </w:r>
            <w:r>
              <w:rPr>
                <w:vertAlign w:val="superscript"/>
              </w:rPr>
              <w:t>9</w:t>
            </w:r>
          </w:p>
        </w:tc>
        <w:tc>
          <w:tcPr>
            <w:tcW w:w="1276" w:type="dxa"/>
            <w:noWrap/>
            <w:hideMark/>
          </w:tcPr>
          <w:p w14:paraId="7FC5B8E7" w14:textId="3FEE0E68" w:rsidR="00114D6B" w:rsidRPr="00F756AE" w:rsidRDefault="00114D6B" w:rsidP="00B77816">
            <w:pPr>
              <w:spacing w:line="240" w:lineRule="auto"/>
            </w:pPr>
            <w:r w:rsidRPr="00F756AE">
              <w:t>m</w:t>
            </w:r>
            <w:r w:rsidRPr="00B77816">
              <w:rPr>
                <w:vertAlign w:val="superscript"/>
              </w:rPr>
              <w:t>3</w:t>
            </w:r>
            <w:r w:rsidRPr="00F756AE">
              <w:t>/s</w:t>
            </w:r>
          </w:p>
        </w:tc>
      </w:tr>
      <w:tr w:rsidR="00DF07D8" w:rsidRPr="00F756AE" w14:paraId="7481E82B" w14:textId="77777777" w:rsidTr="00DF07D8">
        <w:trPr>
          <w:trHeight w:val="259"/>
        </w:trPr>
        <w:tc>
          <w:tcPr>
            <w:tcW w:w="2977" w:type="dxa"/>
            <w:noWrap/>
            <w:hideMark/>
          </w:tcPr>
          <w:p w14:paraId="1F437C75" w14:textId="34332685" w:rsidR="00114D6B" w:rsidRPr="00F756AE" w:rsidRDefault="00114D6B" w:rsidP="00B77816">
            <w:pPr>
              <w:spacing w:line="240" w:lineRule="auto"/>
            </w:pPr>
            <w:r>
              <w:t xml:space="preserve">Residence time, </w:t>
            </w:r>
            <w:proofErr w:type="spellStart"/>
            <w:r>
              <w:rPr>
                <w:rFonts w:cs="Arial"/>
              </w:rPr>
              <w:t>Δ</w:t>
            </w:r>
            <w:r w:rsidRPr="00F756AE">
              <w:t>t</w:t>
            </w:r>
            <w:proofErr w:type="spellEnd"/>
          </w:p>
        </w:tc>
        <w:tc>
          <w:tcPr>
            <w:tcW w:w="1559" w:type="dxa"/>
            <w:noWrap/>
            <w:hideMark/>
          </w:tcPr>
          <w:p w14:paraId="7B0A5A2F" w14:textId="7E92F031" w:rsidR="00114D6B" w:rsidRPr="00F756AE" w:rsidRDefault="00114D6B" w:rsidP="00B77816">
            <w:pPr>
              <w:spacing w:line="240" w:lineRule="auto"/>
            </w:pPr>
            <w:r w:rsidRPr="00F756AE">
              <w:t>4</w:t>
            </w:r>
            <w:r>
              <w:t>.</w:t>
            </w:r>
            <w:r w:rsidRPr="00F756AE">
              <w:t>88</w:t>
            </w:r>
          </w:p>
        </w:tc>
        <w:tc>
          <w:tcPr>
            <w:tcW w:w="1276" w:type="dxa"/>
            <w:noWrap/>
            <w:hideMark/>
          </w:tcPr>
          <w:p w14:paraId="5732BA6E" w14:textId="7C03FB9F" w:rsidR="00114D6B" w:rsidRPr="00F756AE" w:rsidRDefault="00114D6B" w:rsidP="00B77816">
            <w:pPr>
              <w:spacing w:line="240" w:lineRule="auto"/>
            </w:pPr>
            <w:r>
              <w:t>s</w:t>
            </w:r>
          </w:p>
        </w:tc>
        <w:tc>
          <w:tcPr>
            <w:tcW w:w="1701" w:type="dxa"/>
            <w:noWrap/>
            <w:hideMark/>
          </w:tcPr>
          <w:p w14:paraId="5026E374" w14:textId="40255134" w:rsidR="00114D6B" w:rsidRPr="00F756AE" w:rsidRDefault="00114D6B" w:rsidP="00B77816">
            <w:pPr>
              <w:spacing w:line="240" w:lineRule="auto"/>
            </w:pPr>
            <w:r w:rsidRPr="00F756AE">
              <w:t>4</w:t>
            </w:r>
            <w:r>
              <w:t>.</w:t>
            </w:r>
            <w:r w:rsidRPr="00F756AE">
              <w:t>57</w:t>
            </w:r>
          </w:p>
        </w:tc>
        <w:tc>
          <w:tcPr>
            <w:tcW w:w="1276" w:type="dxa"/>
            <w:noWrap/>
            <w:hideMark/>
          </w:tcPr>
          <w:p w14:paraId="7EF0BCA4" w14:textId="5A2E4F35" w:rsidR="00114D6B" w:rsidRPr="00F756AE" w:rsidRDefault="00114D6B" w:rsidP="00B77816">
            <w:pPr>
              <w:spacing w:line="240" w:lineRule="auto"/>
            </w:pPr>
            <w:r>
              <w:t>s</w:t>
            </w:r>
          </w:p>
        </w:tc>
      </w:tr>
      <w:tr w:rsidR="00DF07D8" w:rsidRPr="00F756AE" w14:paraId="5D578E5A" w14:textId="77777777" w:rsidTr="00DF07D8">
        <w:trPr>
          <w:trHeight w:val="151"/>
        </w:trPr>
        <w:tc>
          <w:tcPr>
            <w:tcW w:w="2977" w:type="dxa"/>
            <w:noWrap/>
            <w:hideMark/>
          </w:tcPr>
          <w:p w14:paraId="36B4BEEB" w14:textId="712E902B" w:rsidR="00114D6B" w:rsidRPr="00F756AE" w:rsidRDefault="00F870C2" w:rsidP="00B77816">
            <w:pPr>
              <w:spacing w:line="240" w:lineRule="auto"/>
            </w:pPr>
            <w:r>
              <w:t xml:space="preserve">Plug velocity, </w:t>
            </w:r>
            <w:r w:rsidR="00114D6B" w:rsidRPr="00F756AE">
              <w:t>v</w:t>
            </w:r>
          </w:p>
        </w:tc>
        <w:tc>
          <w:tcPr>
            <w:tcW w:w="1559" w:type="dxa"/>
            <w:noWrap/>
            <w:hideMark/>
          </w:tcPr>
          <w:p w14:paraId="4F0D1C9B" w14:textId="07017E1C" w:rsidR="00114D6B" w:rsidRPr="00F756AE" w:rsidRDefault="00114D6B" w:rsidP="00B77816">
            <w:pPr>
              <w:spacing w:line="240" w:lineRule="auto"/>
            </w:pPr>
            <w:r w:rsidRPr="00F756AE">
              <w:t>4</w:t>
            </w:r>
            <w:r w:rsidR="00B77816">
              <w:t>.</w:t>
            </w:r>
            <w:r w:rsidRPr="00F756AE">
              <w:t>51</w:t>
            </w:r>
            <w:r w:rsidR="00B77816">
              <w:t xml:space="preserve"> </w:t>
            </w:r>
            <w:r w:rsidR="00B77816">
              <w:rPr>
                <w:rFonts w:cs="Arial"/>
              </w:rPr>
              <w:t>×</w:t>
            </w:r>
            <w:r w:rsidR="00B77816">
              <w:t>10</w:t>
            </w:r>
            <w:r w:rsidR="00B77816" w:rsidRPr="00B77816">
              <w:rPr>
                <w:vertAlign w:val="superscript"/>
              </w:rPr>
              <w:t>-</w:t>
            </w:r>
            <w:r w:rsidR="00B77816">
              <w:rPr>
                <w:vertAlign w:val="superscript"/>
              </w:rPr>
              <w:t>2</w:t>
            </w:r>
          </w:p>
        </w:tc>
        <w:tc>
          <w:tcPr>
            <w:tcW w:w="1276" w:type="dxa"/>
            <w:noWrap/>
            <w:hideMark/>
          </w:tcPr>
          <w:p w14:paraId="450F3AFA" w14:textId="77777777" w:rsidR="00114D6B" w:rsidRPr="00F756AE" w:rsidRDefault="00114D6B" w:rsidP="00B77816">
            <w:pPr>
              <w:spacing w:line="240" w:lineRule="auto"/>
            </w:pPr>
            <w:r w:rsidRPr="00F756AE">
              <w:t>m/s</w:t>
            </w:r>
          </w:p>
        </w:tc>
        <w:tc>
          <w:tcPr>
            <w:tcW w:w="1701" w:type="dxa"/>
            <w:noWrap/>
            <w:hideMark/>
          </w:tcPr>
          <w:p w14:paraId="74566C66" w14:textId="21F1D1C3" w:rsidR="00114D6B" w:rsidRPr="00F756AE" w:rsidRDefault="00114D6B" w:rsidP="00B77816">
            <w:pPr>
              <w:spacing w:line="240" w:lineRule="auto"/>
            </w:pPr>
            <w:r w:rsidRPr="00F756AE">
              <w:t>4</w:t>
            </w:r>
            <w:r w:rsidR="00B77816">
              <w:t>.</w:t>
            </w:r>
            <w:r w:rsidRPr="00F756AE">
              <w:t>82</w:t>
            </w:r>
            <w:r w:rsidR="00B77816">
              <w:t xml:space="preserve"> </w:t>
            </w:r>
            <w:r w:rsidR="00B77816">
              <w:rPr>
                <w:rFonts w:cs="Arial"/>
              </w:rPr>
              <w:t xml:space="preserve">× </w:t>
            </w:r>
            <w:r w:rsidR="00B77816">
              <w:t>10</w:t>
            </w:r>
            <w:r w:rsidR="00B77816" w:rsidRPr="00B77816">
              <w:rPr>
                <w:vertAlign w:val="superscript"/>
              </w:rPr>
              <w:t>-</w:t>
            </w:r>
            <w:r w:rsidR="00B77816">
              <w:rPr>
                <w:vertAlign w:val="superscript"/>
              </w:rPr>
              <w:t>2</w:t>
            </w:r>
          </w:p>
        </w:tc>
        <w:tc>
          <w:tcPr>
            <w:tcW w:w="1276" w:type="dxa"/>
            <w:noWrap/>
            <w:hideMark/>
          </w:tcPr>
          <w:p w14:paraId="32896E41" w14:textId="77777777" w:rsidR="00114D6B" w:rsidRPr="00F756AE" w:rsidRDefault="00114D6B" w:rsidP="00B77816">
            <w:pPr>
              <w:spacing w:line="240" w:lineRule="auto"/>
            </w:pPr>
            <w:r w:rsidRPr="00F756AE">
              <w:t>m/s</w:t>
            </w:r>
          </w:p>
        </w:tc>
      </w:tr>
    </w:tbl>
    <w:p w14:paraId="309A59A7" w14:textId="77777777" w:rsidR="003F4B79" w:rsidRDefault="003F4B79" w:rsidP="00114D6B"/>
    <w:p w14:paraId="4B7E86A7" w14:textId="77777777" w:rsidR="00BD07AC" w:rsidRDefault="00CC731E" w:rsidP="00BD07AC">
      <w:r w:rsidRPr="00907457">
        <w:t xml:space="preserve">These </w:t>
      </w:r>
      <w:r>
        <w:t>results</w:t>
      </w:r>
      <w:r w:rsidRPr="00907457">
        <w:t xml:space="preserve"> revealed that the hydrodynamic conditions will depend on the range of mass flows that control the residence time of reactants in the heated section and ultimately the chemical reactions.</w:t>
      </w:r>
      <w:r w:rsidR="00BD07AC" w:rsidRPr="00BD07AC">
        <w:t xml:space="preserve"> </w:t>
      </w:r>
    </w:p>
    <w:p w14:paraId="65D079AC" w14:textId="77777777" w:rsidR="00BD07AC" w:rsidRDefault="00BD07AC" w:rsidP="00BD07AC"/>
    <w:p w14:paraId="5A4C1B9F" w14:textId="77777777" w:rsidR="00BD07AC" w:rsidRDefault="00BD07AC" w:rsidP="00BD07AC"/>
    <w:p w14:paraId="244DAC30" w14:textId="77777777" w:rsidR="00BD07AC" w:rsidRDefault="00BD07AC" w:rsidP="00BD07AC"/>
    <w:p w14:paraId="067AA492" w14:textId="046A6E2B" w:rsidR="00CC731E" w:rsidRPr="00BD07AC" w:rsidRDefault="00BD07AC" w:rsidP="00BD07AC">
      <w:pPr>
        <w:jc w:val="center"/>
        <w:rPr>
          <w:b/>
          <w:bCs/>
          <w:sz w:val="18"/>
          <w:szCs w:val="18"/>
        </w:rPr>
      </w:pPr>
      <w:r w:rsidRPr="00BD07AC">
        <w:rPr>
          <w:b/>
          <w:bCs/>
          <w:sz w:val="18"/>
          <w:szCs w:val="18"/>
        </w:rPr>
        <w:lastRenderedPageBreak/>
        <w:t>Table S4. Experimental parameters</w:t>
      </w:r>
    </w:p>
    <w:tbl>
      <w:tblPr>
        <w:tblW w:w="8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6"/>
        <w:gridCol w:w="1501"/>
        <w:gridCol w:w="1600"/>
        <w:gridCol w:w="1340"/>
      </w:tblGrid>
      <w:tr w:rsidR="004A7F3E" w:rsidRPr="004A7F3E" w14:paraId="3D171EC0" w14:textId="77777777" w:rsidTr="004A7F3E">
        <w:trPr>
          <w:trHeight w:val="288"/>
        </w:trPr>
        <w:tc>
          <w:tcPr>
            <w:tcW w:w="3876" w:type="dxa"/>
            <w:shd w:val="clear" w:color="auto" w:fill="auto"/>
            <w:noWrap/>
            <w:vAlign w:val="bottom"/>
            <w:hideMark/>
          </w:tcPr>
          <w:p w14:paraId="2E7ED030"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ID capillary</w:t>
            </w:r>
          </w:p>
        </w:tc>
        <w:tc>
          <w:tcPr>
            <w:tcW w:w="1501" w:type="dxa"/>
            <w:shd w:val="clear" w:color="auto" w:fill="auto"/>
            <w:noWrap/>
            <w:vAlign w:val="bottom"/>
            <w:hideMark/>
          </w:tcPr>
          <w:p w14:paraId="520584A6"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0,0003</w:t>
            </w:r>
          </w:p>
        </w:tc>
        <w:tc>
          <w:tcPr>
            <w:tcW w:w="1600" w:type="dxa"/>
            <w:shd w:val="clear" w:color="auto" w:fill="auto"/>
            <w:noWrap/>
            <w:vAlign w:val="bottom"/>
            <w:hideMark/>
          </w:tcPr>
          <w:p w14:paraId="38BEAB86"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0,0003</w:t>
            </w:r>
          </w:p>
        </w:tc>
        <w:tc>
          <w:tcPr>
            <w:tcW w:w="1340" w:type="dxa"/>
            <w:shd w:val="clear" w:color="auto" w:fill="auto"/>
            <w:noWrap/>
            <w:vAlign w:val="bottom"/>
            <w:hideMark/>
          </w:tcPr>
          <w:p w14:paraId="05C6F7A5"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w:t>
            </w:r>
          </w:p>
        </w:tc>
      </w:tr>
      <w:tr w:rsidR="004A7F3E" w:rsidRPr="004A7F3E" w14:paraId="15AD3D23" w14:textId="77777777" w:rsidTr="004A7F3E">
        <w:trPr>
          <w:trHeight w:val="288"/>
        </w:trPr>
        <w:tc>
          <w:tcPr>
            <w:tcW w:w="3876" w:type="dxa"/>
            <w:shd w:val="clear" w:color="auto" w:fill="auto"/>
            <w:noWrap/>
            <w:vAlign w:val="center"/>
            <w:hideMark/>
          </w:tcPr>
          <w:p w14:paraId="3B03933A"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Radius of capillary</w:t>
            </w:r>
          </w:p>
        </w:tc>
        <w:tc>
          <w:tcPr>
            <w:tcW w:w="1501" w:type="dxa"/>
            <w:shd w:val="clear" w:color="auto" w:fill="auto"/>
            <w:noWrap/>
            <w:vAlign w:val="bottom"/>
            <w:hideMark/>
          </w:tcPr>
          <w:p w14:paraId="1333EBFE"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0,00015</w:t>
            </w:r>
          </w:p>
        </w:tc>
        <w:tc>
          <w:tcPr>
            <w:tcW w:w="1600" w:type="dxa"/>
            <w:shd w:val="clear" w:color="auto" w:fill="auto"/>
            <w:noWrap/>
            <w:vAlign w:val="bottom"/>
            <w:hideMark/>
          </w:tcPr>
          <w:p w14:paraId="49F13388"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0,00015</w:t>
            </w:r>
          </w:p>
        </w:tc>
        <w:tc>
          <w:tcPr>
            <w:tcW w:w="1340" w:type="dxa"/>
            <w:shd w:val="clear" w:color="auto" w:fill="auto"/>
            <w:noWrap/>
            <w:vAlign w:val="bottom"/>
            <w:hideMark/>
          </w:tcPr>
          <w:p w14:paraId="4552D474"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w:t>
            </w:r>
          </w:p>
        </w:tc>
      </w:tr>
      <w:tr w:rsidR="004A7F3E" w:rsidRPr="004A7F3E" w14:paraId="222895EF" w14:textId="77777777" w:rsidTr="004A7F3E">
        <w:trPr>
          <w:trHeight w:val="288"/>
        </w:trPr>
        <w:tc>
          <w:tcPr>
            <w:tcW w:w="3876" w:type="dxa"/>
            <w:shd w:val="clear" w:color="auto" w:fill="auto"/>
            <w:noWrap/>
            <w:vAlign w:val="center"/>
            <w:hideMark/>
          </w:tcPr>
          <w:p w14:paraId="320F16C5"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Section</w:t>
            </w:r>
          </w:p>
        </w:tc>
        <w:tc>
          <w:tcPr>
            <w:tcW w:w="1501" w:type="dxa"/>
            <w:shd w:val="clear" w:color="auto" w:fill="auto"/>
            <w:noWrap/>
            <w:vAlign w:val="bottom"/>
            <w:hideMark/>
          </w:tcPr>
          <w:p w14:paraId="07E9601B"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7,06858E-08</w:t>
            </w:r>
          </w:p>
        </w:tc>
        <w:tc>
          <w:tcPr>
            <w:tcW w:w="1600" w:type="dxa"/>
            <w:shd w:val="clear" w:color="auto" w:fill="auto"/>
            <w:noWrap/>
            <w:vAlign w:val="bottom"/>
            <w:hideMark/>
          </w:tcPr>
          <w:p w14:paraId="1F18ABCD"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7,06858E-08</w:t>
            </w:r>
          </w:p>
        </w:tc>
        <w:tc>
          <w:tcPr>
            <w:tcW w:w="1340" w:type="dxa"/>
            <w:shd w:val="clear" w:color="auto" w:fill="auto"/>
            <w:noWrap/>
            <w:vAlign w:val="bottom"/>
            <w:hideMark/>
          </w:tcPr>
          <w:p w14:paraId="10838F99"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w:t>
            </w:r>
            <w:r w:rsidRPr="002807ED">
              <w:rPr>
                <w:rFonts w:eastAsia="Times New Roman" w:cs="Arial"/>
                <w:color w:val="000000"/>
                <w:vertAlign w:val="superscript"/>
                <w:lang w:eastAsia="en-GB"/>
              </w:rPr>
              <w:t>2</w:t>
            </w:r>
          </w:p>
        </w:tc>
      </w:tr>
      <w:tr w:rsidR="004A7F3E" w:rsidRPr="004A7F3E" w14:paraId="4CD6938D" w14:textId="77777777" w:rsidTr="004A7F3E">
        <w:trPr>
          <w:trHeight w:val="288"/>
        </w:trPr>
        <w:tc>
          <w:tcPr>
            <w:tcW w:w="3876" w:type="dxa"/>
            <w:shd w:val="clear" w:color="auto" w:fill="auto"/>
            <w:noWrap/>
            <w:vAlign w:val="center"/>
            <w:hideMark/>
          </w:tcPr>
          <w:p w14:paraId="0A0CB1E4" w14:textId="03CE8FB3"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Length</w:t>
            </w:r>
          </w:p>
        </w:tc>
        <w:tc>
          <w:tcPr>
            <w:tcW w:w="1501" w:type="dxa"/>
            <w:shd w:val="clear" w:color="auto" w:fill="auto"/>
            <w:noWrap/>
            <w:vAlign w:val="bottom"/>
            <w:hideMark/>
          </w:tcPr>
          <w:p w14:paraId="241136EB"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0,22</w:t>
            </w:r>
          </w:p>
        </w:tc>
        <w:tc>
          <w:tcPr>
            <w:tcW w:w="1600" w:type="dxa"/>
            <w:shd w:val="clear" w:color="auto" w:fill="auto"/>
            <w:noWrap/>
            <w:vAlign w:val="bottom"/>
            <w:hideMark/>
          </w:tcPr>
          <w:p w14:paraId="4374ACF6"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0,22</w:t>
            </w:r>
          </w:p>
        </w:tc>
        <w:tc>
          <w:tcPr>
            <w:tcW w:w="1340" w:type="dxa"/>
            <w:shd w:val="clear" w:color="auto" w:fill="auto"/>
            <w:noWrap/>
            <w:vAlign w:val="bottom"/>
            <w:hideMark/>
          </w:tcPr>
          <w:p w14:paraId="6E1C402B"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w:t>
            </w:r>
          </w:p>
        </w:tc>
      </w:tr>
      <w:tr w:rsidR="004A7F3E" w:rsidRPr="004A7F3E" w14:paraId="6061AA61" w14:textId="77777777" w:rsidTr="004A7F3E">
        <w:trPr>
          <w:trHeight w:val="288"/>
        </w:trPr>
        <w:tc>
          <w:tcPr>
            <w:tcW w:w="3876" w:type="dxa"/>
            <w:shd w:val="clear" w:color="auto" w:fill="auto"/>
            <w:noWrap/>
            <w:vAlign w:val="center"/>
            <w:hideMark/>
          </w:tcPr>
          <w:p w14:paraId="5EE771A5"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 xml:space="preserve">Residence time, </w:t>
            </w:r>
            <w:proofErr w:type="spellStart"/>
            <w:r w:rsidRPr="004A7F3E">
              <w:rPr>
                <w:rFonts w:eastAsia="Times New Roman" w:cs="Arial"/>
                <w:color w:val="000000"/>
                <w:lang w:eastAsia="en-GB"/>
              </w:rPr>
              <w:t>Δt</w:t>
            </w:r>
            <w:proofErr w:type="spellEnd"/>
          </w:p>
        </w:tc>
        <w:tc>
          <w:tcPr>
            <w:tcW w:w="1501" w:type="dxa"/>
            <w:shd w:val="clear" w:color="auto" w:fill="auto"/>
            <w:noWrap/>
            <w:vAlign w:val="bottom"/>
            <w:hideMark/>
          </w:tcPr>
          <w:p w14:paraId="6FFFB695"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5</w:t>
            </w:r>
          </w:p>
        </w:tc>
        <w:tc>
          <w:tcPr>
            <w:tcW w:w="1600" w:type="dxa"/>
            <w:shd w:val="clear" w:color="auto" w:fill="auto"/>
            <w:noWrap/>
            <w:vAlign w:val="bottom"/>
            <w:hideMark/>
          </w:tcPr>
          <w:p w14:paraId="400C64B2"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80</w:t>
            </w:r>
          </w:p>
        </w:tc>
        <w:tc>
          <w:tcPr>
            <w:tcW w:w="1340" w:type="dxa"/>
            <w:shd w:val="clear" w:color="auto" w:fill="auto"/>
            <w:noWrap/>
            <w:vAlign w:val="bottom"/>
            <w:hideMark/>
          </w:tcPr>
          <w:p w14:paraId="367FD02A"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s</w:t>
            </w:r>
          </w:p>
        </w:tc>
      </w:tr>
      <w:tr w:rsidR="004A7F3E" w:rsidRPr="004A7F3E" w14:paraId="6E635188" w14:textId="77777777" w:rsidTr="002807ED">
        <w:trPr>
          <w:trHeight w:val="261"/>
        </w:trPr>
        <w:tc>
          <w:tcPr>
            <w:tcW w:w="3876" w:type="dxa"/>
            <w:shd w:val="clear" w:color="auto" w:fill="auto"/>
            <w:noWrap/>
            <w:vAlign w:val="bottom"/>
            <w:hideMark/>
          </w:tcPr>
          <w:p w14:paraId="73BDE957" w14:textId="39234567" w:rsidR="004A7F3E" w:rsidRPr="002807ED"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Plug velocity, v</w:t>
            </w:r>
          </w:p>
        </w:tc>
        <w:tc>
          <w:tcPr>
            <w:tcW w:w="1501" w:type="dxa"/>
            <w:shd w:val="clear" w:color="auto" w:fill="auto"/>
            <w:noWrap/>
            <w:vAlign w:val="bottom"/>
            <w:hideMark/>
          </w:tcPr>
          <w:p w14:paraId="57AD9987"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0,044</w:t>
            </w:r>
          </w:p>
        </w:tc>
        <w:tc>
          <w:tcPr>
            <w:tcW w:w="1600" w:type="dxa"/>
            <w:shd w:val="clear" w:color="auto" w:fill="auto"/>
            <w:noWrap/>
            <w:vAlign w:val="bottom"/>
            <w:hideMark/>
          </w:tcPr>
          <w:p w14:paraId="39E7B1AD"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0,00275</w:t>
            </w:r>
          </w:p>
        </w:tc>
        <w:tc>
          <w:tcPr>
            <w:tcW w:w="1340" w:type="dxa"/>
            <w:shd w:val="clear" w:color="auto" w:fill="auto"/>
            <w:noWrap/>
            <w:vAlign w:val="bottom"/>
            <w:hideMark/>
          </w:tcPr>
          <w:p w14:paraId="08980754"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m/s</w:t>
            </w:r>
          </w:p>
        </w:tc>
      </w:tr>
      <w:tr w:rsidR="004A7F3E" w:rsidRPr="004A7F3E" w14:paraId="38BC1AF3" w14:textId="77777777" w:rsidTr="004A7F3E">
        <w:trPr>
          <w:trHeight w:val="288"/>
        </w:trPr>
        <w:tc>
          <w:tcPr>
            <w:tcW w:w="3876" w:type="dxa"/>
            <w:shd w:val="clear" w:color="auto" w:fill="auto"/>
            <w:noWrap/>
            <w:vAlign w:val="center"/>
            <w:hideMark/>
          </w:tcPr>
          <w:p w14:paraId="68B2B21A"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Total    pump</w:t>
            </w:r>
          </w:p>
        </w:tc>
        <w:tc>
          <w:tcPr>
            <w:tcW w:w="1501" w:type="dxa"/>
            <w:shd w:val="clear" w:color="auto" w:fill="auto"/>
            <w:noWrap/>
            <w:vAlign w:val="bottom"/>
            <w:hideMark/>
          </w:tcPr>
          <w:p w14:paraId="2A676C95"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0,186610604</w:t>
            </w:r>
          </w:p>
        </w:tc>
        <w:tc>
          <w:tcPr>
            <w:tcW w:w="1600" w:type="dxa"/>
            <w:shd w:val="clear" w:color="auto" w:fill="auto"/>
            <w:noWrap/>
            <w:vAlign w:val="bottom"/>
            <w:hideMark/>
          </w:tcPr>
          <w:p w14:paraId="5CBD6180"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0,011663163</w:t>
            </w:r>
          </w:p>
        </w:tc>
        <w:tc>
          <w:tcPr>
            <w:tcW w:w="1340" w:type="dxa"/>
            <w:shd w:val="clear" w:color="auto" w:fill="auto"/>
            <w:noWrap/>
            <w:vAlign w:val="bottom"/>
            <w:hideMark/>
          </w:tcPr>
          <w:p w14:paraId="68524F61"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mL/min</w:t>
            </w:r>
          </w:p>
        </w:tc>
      </w:tr>
      <w:tr w:rsidR="004A7F3E" w:rsidRPr="004A7F3E" w14:paraId="7B421270" w14:textId="77777777" w:rsidTr="004A7F3E">
        <w:trPr>
          <w:trHeight w:val="288"/>
        </w:trPr>
        <w:tc>
          <w:tcPr>
            <w:tcW w:w="3876" w:type="dxa"/>
            <w:shd w:val="clear" w:color="auto" w:fill="auto"/>
            <w:noWrap/>
            <w:vAlign w:val="center"/>
            <w:hideMark/>
          </w:tcPr>
          <w:p w14:paraId="2362A689"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Total    pump</w:t>
            </w:r>
          </w:p>
        </w:tc>
        <w:tc>
          <w:tcPr>
            <w:tcW w:w="1501" w:type="dxa"/>
            <w:shd w:val="clear" w:color="auto" w:fill="auto"/>
            <w:noWrap/>
            <w:vAlign w:val="bottom"/>
            <w:hideMark/>
          </w:tcPr>
          <w:p w14:paraId="1A9B8979"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3,11018E-09</w:t>
            </w:r>
          </w:p>
        </w:tc>
        <w:tc>
          <w:tcPr>
            <w:tcW w:w="1600" w:type="dxa"/>
            <w:shd w:val="clear" w:color="auto" w:fill="auto"/>
            <w:noWrap/>
            <w:vAlign w:val="bottom"/>
            <w:hideMark/>
          </w:tcPr>
          <w:p w14:paraId="5BF5A72B"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1,94386E-10</w:t>
            </w:r>
          </w:p>
        </w:tc>
        <w:tc>
          <w:tcPr>
            <w:tcW w:w="1340" w:type="dxa"/>
            <w:shd w:val="clear" w:color="auto" w:fill="auto"/>
            <w:noWrap/>
            <w:vAlign w:val="bottom"/>
            <w:hideMark/>
          </w:tcPr>
          <w:p w14:paraId="7A1B1002"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w:t>
            </w:r>
            <w:r w:rsidRPr="002807ED">
              <w:rPr>
                <w:rFonts w:eastAsia="Times New Roman" w:cs="Arial"/>
                <w:color w:val="000000"/>
                <w:vertAlign w:val="superscript"/>
                <w:lang w:eastAsia="en-GB"/>
              </w:rPr>
              <w:t>3</w:t>
            </w:r>
            <w:r w:rsidRPr="002807ED">
              <w:rPr>
                <w:rFonts w:eastAsia="Times New Roman" w:cs="Arial"/>
                <w:color w:val="000000"/>
                <w:lang w:eastAsia="en-GB"/>
              </w:rPr>
              <w:t>/s</w:t>
            </w:r>
          </w:p>
        </w:tc>
      </w:tr>
      <w:tr w:rsidR="004A7F3E" w:rsidRPr="004A7F3E" w14:paraId="10941604" w14:textId="77777777" w:rsidTr="004A7F3E">
        <w:trPr>
          <w:trHeight w:val="288"/>
        </w:trPr>
        <w:tc>
          <w:tcPr>
            <w:tcW w:w="3876" w:type="dxa"/>
            <w:shd w:val="clear" w:color="auto" w:fill="auto"/>
            <w:noWrap/>
            <w:vAlign w:val="center"/>
            <w:hideMark/>
          </w:tcPr>
          <w:p w14:paraId="30CA3A51"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Volume fed</w:t>
            </w:r>
          </w:p>
        </w:tc>
        <w:tc>
          <w:tcPr>
            <w:tcW w:w="1501" w:type="dxa"/>
            <w:shd w:val="clear" w:color="auto" w:fill="auto"/>
            <w:noWrap/>
            <w:vAlign w:val="bottom"/>
            <w:hideMark/>
          </w:tcPr>
          <w:p w14:paraId="592BF0FE"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1,55509E-08</w:t>
            </w:r>
          </w:p>
        </w:tc>
        <w:tc>
          <w:tcPr>
            <w:tcW w:w="1600" w:type="dxa"/>
            <w:shd w:val="clear" w:color="auto" w:fill="auto"/>
            <w:noWrap/>
            <w:vAlign w:val="bottom"/>
            <w:hideMark/>
          </w:tcPr>
          <w:p w14:paraId="05C929A0"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1,55509E-08</w:t>
            </w:r>
          </w:p>
        </w:tc>
        <w:tc>
          <w:tcPr>
            <w:tcW w:w="1340" w:type="dxa"/>
            <w:shd w:val="clear" w:color="auto" w:fill="auto"/>
            <w:noWrap/>
            <w:vAlign w:val="bottom"/>
            <w:hideMark/>
          </w:tcPr>
          <w:p w14:paraId="114EA171"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w:t>
            </w:r>
            <w:r w:rsidRPr="002807ED">
              <w:rPr>
                <w:rFonts w:eastAsia="Times New Roman" w:cs="Arial"/>
                <w:color w:val="000000"/>
                <w:vertAlign w:val="superscript"/>
                <w:lang w:eastAsia="en-GB"/>
              </w:rPr>
              <w:t>3</w:t>
            </w:r>
          </w:p>
        </w:tc>
      </w:tr>
      <w:tr w:rsidR="004A7F3E" w:rsidRPr="004A7F3E" w14:paraId="0EA58001" w14:textId="77777777" w:rsidTr="004A7F3E">
        <w:trPr>
          <w:trHeight w:val="288"/>
        </w:trPr>
        <w:tc>
          <w:tcPr>
            <w:tcW w:w="3876" w:type="dxa"/>
            <w:shd w:val="clear" w:color="auto" w:fill="auto"/>
            <w:noWrap/>
            <w:vAlign w:val="bottom"/>
            <w:hideMark/>
          </w:tcPr>
          <w:p w14:paraId="5486850D" w14:textId="5C5A1352" w:rsidR="004A7F3E" w:rsidRPr="002807ED"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Volume fed</w:t>
            </w:r>
          </w:p>
        </w:tc>
        <w:tc>
          <w:tcPr>
            <w:tcW w:w="1501" w:type="dxa"/>
            <w:shd w:val="clear" w:color="auto" w:fill="auto"/>
            <w:noWrap/>
            <w:vAlign w:val="bottom"/>
            <w:hideMark/>
          </w:tcPr>
          <w:p w14:paraId="47AB17DE"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0,015550884</w:t>
            </w:r>
          </w:p>
        </w:tc>
        <w:tc>
          <w:tcPr>
            <w:tcW w:w="1600" w:type="dxa"/>
            <w:shd w:val="clear" w:color="auto" w:fill="auto"/>
            <w:noWrap/>
            <w:vAlign w:val="bottom"/>
            <w:hideMark/>
          </w:tcPr>
          <w:p w14:paraId="09BF78D1"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0,015550884</w:t>
            </w:r>
          </w:p>
        </w:tc>
        <w:tc>
          <w:tcPr>
            <w:tcW w:w="1340" w:type="dxa"/>
            <w:shd w:val="clear" w:color="auto" w:fill="auto"/>
            <w:noWrap/>
            <w:vAlign w:val="bottom"/>
            <w:hideMark/>
          </w:tcPr>
          <w:p w14:paraId="118AA340"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mL</w:t>
            </w:r>
          </w:p>
        </w:tc>
      </w:tr>
      <w:tr w:rsidR="004A7F3E" w:rsidRPr="004A7F3E" w14:paraId="39A27722" w14:textId="77777777" w:rsidTr="004A7F3E">
        <w:trPr>
          <w:trHeight w:val="324"/>
        </w:trPr>
        <w:tc>
          <w:tcPr>
            <w:tcW w:w="3876" w:type="dxa"/>
            <w:shd w:val="clear" w:color="auto" w:fill="auto"/>
            <w:noWrap/>
            <w:vAlign w:val="center"/>
            <w:hideMark/>
          </w:tcPr>
          <w:p w14:paraId="7E2C7137" w14:textId="27BACFF2" w:rsidR="004A7F3E" w:rsidRPr="004A7F3E" w:rsidRDefault="004A7F3E" w:rsidP="004A7F3E">
            <w:pPr>
              <w:spacing w:after="0" w:line="240" w:lineRule="auto"/>
              <w:rPr>
                <w:rFonts w:eastAsia="Times New Roman" w:cs="Arial"/>
                <w:color w:val="000000"/>
                <w:lang w:eastAsia="en-GB"/>
              </w:rPr>
            </w:pPr>
            <w:r>
              <w:rPr>
                <w:rFonts w:eastAsia="Times New Roman" w:cs="Arial"/>
                <w:color w:val="000000"/>
                <w:lang w:eastAsia="en-GB"/>
              </w:rPr>
              <w:t>Volumetric flow rate of</w:t>
            </w:r>
            <w:r w:rsidRPr="004A7F3E">
              <w:rPr>
                <w:rFonts w:eastAsia="Times New Roman" w:cs="Arial"/>
                <w:color w:val="000000"/>
                <w:lang w:eastAsia="en-GB"/>
              </w:rPr>
              <w:t xml:space="preserve"> </w:t>
            </w:r>
            <w:r w:rsidRPr="004A7F3E">
              <w:rPr>
                <w:rFonts w:eastAsia="Times New Roman" w:cs="Arial"/>
                <w:color w:val="000000"/>
                <w:vertAlign w:val="subscript"/>
                <w:lang w:eastAsia="en-GB"/>
              </w:rPr>
              <w:t>H2O</w:t>
            </w:r>
            <w:r w:rsidRPr="004A7F3E">
              <w:rPr>
                <w:rFonts w:eastAsia="Times New Roman" w:cs="Arial"/>
                <w:color w:val="000000"/>
                <w:lang w:eastAsia="en-GB"/>
              </w:rPr>
              <w:t xml:space="preserve"> pump</w:t>
            </w:r>
          </w:p>
        </w:tc>
        <w:tc>
          <w:tcPr>
            <w:tcW w:w="1501" w:type="dxa"/>
            <w:shd w:val="clear" w:color="auto" w:fill="auto"/>
            <w:noWrap/>
            <w:vAlign w:val="bottom"/>
            <w:hideMark/>
          </w:tcPr>
          <w:p w14:paraId="0A00366E"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0,093305302</w:t>
            </w:r>
          </w:p>
        </w:tc>
        <w:tc>
          <w:tcPr>
            <w:tcW w:w="1600" w:type="dxa"/>
            <w:shd w:val="clear" w:color="auto" w:fill="auto"/>
            <w:noWrap/>
            <w:vAlign w:val="bottom"/>
            <w:hideMark/>
          </w:tcPr>
          <w:p w14:paraId="4534DFB8"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0,005831581</w:t>
            </w:r>
          </w:p>
        </w:tc>
        <w:tc>
          <w:tcPr>
            <w:tcW w:w="1340" w:type="dxa"/>
            <w:shd w:val="clear" w:color="auto" w:fill="auto"/>
            <w:noWrap/>
            <w:vAlign w:val="bottom"/>
            <w:hideMark/>
          </w:tcPr>
          <w:p w14:paraId="187773CE"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mL/min</w:t>
            </w:r>
          </w:p>
        </w:tc>
      </w:tr>
      <w:tr w:rsidR="004A7F3E" w:rsidRPr="004A7F3E" w14:paraId="059B68D6" w14:textId="77777777" w:rsidTr="004A7F3E">
        <w:trPr>
          <w:trHeight w:val="324"/>
        </w:trPr>
        <w:tc>
          <w:tcPr>
            <w:tcW w:w="3876" w:type="dxa"/>
            <w:shd w:val="clear" w:color="auto" w:fill="auto"/>
            <w:noWrap/>
            <w:vAlign w:val="center"/>
            <w:hideMark/>
          </w:tcPr>
          <w:p w14:paraId="28C13044" w14:textId="21181921" w:rsidR="004A7F3E" w:rsidRPr="004A7F3E" w:rsidRDefault="004A7F3E" w:rsidP="004A7F3E">
            <w:pPr>
              <w:spacing w:after="0" w:line="240" w:lineRule="auto"/>
              <w:rPr>
                <w:rFonts w:eastAsia="Times New Roman" w:cs="Arial"/>
                <w:color w:val="000000"/>
                <w:lang w:eastAsia="en-GB"/>
              </w:rPr>
            </w:pPr>
            <w:r>
              <w:rPr>
                <w:rFonts w:eastAsia="Times New Roman" w:cs="Arial"/>
                <w:color w:val="000000"/>
                <w:lang w:eastAsia="en-GB"/>
              </w:rPr>
              <w:t>Volumetric flow rate of</w:t>
            </w:r>
            <w:r w:rsidRPr="004A7F3E">
              <w:rPr>
                <w:rFonts w:eastAsia="Times New Roman" w:cs="Arial"/>
                <w:color w:val="000000"/>
                <w:lang w:eastAsia="en-GB"/>
              </w:rPr>
              <w:t xml:space="preserve"> </w:t>
            </w:r>
            <w:r w:rsidRPr="004A7F3E">
              <w:rPr>
                <w:rFonts w:eastAsia="Times New Roman" w:cs="Arial"/>
                <w:color w:val="000000"/>
                <w:vertAlign w:val="subscript"/>
                <w:lang w:eastAsia="en-GB"/>
              </w:rPr>
              <w:t>PDMS</w:t>
            </w:r>
            <w:r w:rsidRPr="004A7F3E">
              <w:rPr>
                <w:rFonts w:eastAsia="Times New Roman" w:cs="Arial"/>
                <w:color w:val="000000"/>
                <w:lang w:eastAsia="en-GB"/>
              </w:rPr>
              <w:t xml:space="preserve"> pump</w:t>
            </w:r>
          </w:p>
        </w:tc>
        <w:tc>
          <w:tcPr>
            <w:tcW w:w="1501" w:type="dxa"/>
            <w:shd w:val="clear" w:color="auto" w:fill="auto"/>
            <w:noWrap/>
            <w:vAlign w:val="bottom"/>
            <w:hideMark/>
          </w:tcPr>
          <w:p w14:paraId="16655D2C"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0,093305302</w:t>
            </w:r>
          </w:p>
        </w:tc>
        <w:tc>
          <w:tcPr>
            <w:tcW w:w="1600" w:type="dxa"/>
            <w:shd w:val="clear" w:color="auto" w:fill="auto"/>
            <w:noWrap/>
            <w:vAlign w:val="bottom"/>
            <w:hideMark/>
          </w:tcPr>
          <w:p w14:paraId="49B42ADD"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0,005831581</w:t>
            </w:r>
          </w:p>
        </w:tc>
        <w:tc>
          <w:tcPr>
            <w:tcW w:w="1340" w:type="dxa"/>
            <w:shd w:val="clear" w:color="auto" w:fill="auto"/>
            <w:noWrap/>
            <w:vAlign w:val="bottom"/>
            <w:hideMark/>
          </w:tcPr>
          <w:p w14:paraId="1FDD3DDF"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mL/min</w:t>
            </w:r>
          </w:p>
        </w:tc>
      </w:tr>
      <w:tr w:rsidR="004A7F3E" w:rsidRPr="004A7F3E" w14:paraId="44553D18" w14:textId="77777777" w:rsidTr="004A7F3E">
        <w:trPr>
          <w:trHeight w:val="336"/>
        </w:trPr>
        <w:tc>
          <w:tcPr>
            <w:tcW w:w="3876" w:type="dxa"/>
            <w:shd w:val="clear" w:color="auto" w:fill="auto"/>
            <w:noWrap/>
            <w:vAlign w:val="center"/>
            <w:hideMark/>
          </w:tcPr>
          <w:p w14:paraId="36117E88"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ρ</w:t>
            </w:r>
            <w:r w:rsidRPr="004A7F3E">
              <w:rPr>
                <w:rFonts w:eastAsia="Times New Roman" w:cs="Arial"/>
                <w:color w:val="000000"/>
                <w:vertAlign w:val="subscript"/>
                <w:lang w:eastAsia="en-GB"/>
              </w:rPr>
              <w:t xml:space="preserve">H2O </w:t>
            </w:r>
            <w:r w:rsidRPr="004A7F3E">
              <w:rPr>
                <w:rFonts w:eastAsia="Times New Roman" w:cs="Arial"/>
                <w:color w:val="000000"/>
                <w:lang w:eastAsia="en-GB"/>
              </w:rPr>
              <w:t>(Tamb,12bar)</w:t>
            </w:r>
          </w:p>
        </w:tc>
        <w:tc>
          <w:tcPr>
            <w:tcW w:w="1501" w:type="dxa"/>
            <w:shd w:val="clear" w:color="auto" w:fill="auto"/>
            <w:noWrap/>
            <w:vAlign w:val="bottom"/>
            <w:hideMark/>
          </w:tcPr>
          <w:p w14:paraId="5830085D"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1000</w:t>
            </w:r>
          </w:p>
        </w:tc>
        <w:tc>
          <w:tcPr>
            <w:tcW w:w="1600" w:type="dxa"/>
            <w:shd w:val="clear" w:color="auto" w:fill="auto"/>
            <w:noWrap/>
            <w:vAlign w:val="bottom"/>
            <w:hideMark/>
          </w:tcPr>
          <w:p w14:paraId="45BDB346"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1000</w:t>
            </w:r>
          </w:p>
        </w:tc>
        <w:tc>
          <w:tcPr>
            <w:tcW w:w="1340" w:type="dxa"/>
            <w:shd w:val="clear" w:color="auto" w:fill="auto"/>
            <w:noWrap/>
            <w:vAlign w:val="bottom"/>
            <w:hideMark/>
          </w:tcPr>
          <w:p w14:paraId="199355F4"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kg/m</w:t>
            </w:r>
            <w:r w:rsidRPr="004A7F3E">
              <w:rPr>
                <w:rFonts w:eastAsia="Times New Roman" w:cs="Arial"/>
                <w:color w:val="000000"/>
                <w:vertAlign w:val="superscript"/>
                <w:lang w:eastAsia="en-GB"/>
              </w:rPr>
              <w:t>3</w:t>
            </w:r>
          </w:p>
        </w:tc>
      </w:tr>
      <w:tr w:rsidR="004A7F3E" w:rsidRPr="004A7F3E" w14:paraId="7FA8FBD6" w14:textId="77777777" w:rsidTr="004A7F3E">
        <w:trPr>
          <w:trHeight w:val="336"/>
        </w:trPr>
        <w:tc>
          <w:tcPr>
            <w:tcW w:w="3876" w:type="dxa"/>
            <w:shd w:val="clear" w:color="auto" w:fill="auto"/>
            <w:noWrap/>
            <w:vAlign w:val="center"/>
            <w:hideMark/>
          </w:tcPr>
          <w:p w14:paraId="15159830" w14:textId="7BB9B21C"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ρ</w:t>
            </w:r>
            <w:r w:rsidRPr="004A7F3E">
              <w:rPr>
                <w:rFonts w:eastAsia="Times New Roman" w:cs="Arial"/>
                <w:color w:val="000000"/>
                <w:vertAlign w:val="subscript"/>
                <w:lang w:eastAsia="en-GB"/>
              </w:rPr>
              <w:t xml:space="preserve">H2O </w:t>
            </w:r>
            <w:r w:rsidRPr="004A7F3E">
              <w:rPr>
                <w:rFonts w:eastAsia="Times New Roman" w:cs="Arial"/>
                <w:color w:val="000000"/>
                <w:lang w:eastAsia="en-GB"/>
              </w:rPr>
              <w:t>(Tamb,70bar)</w:t>
            </w:r>
          </w:p>
        </w:tc>
        <w:tc>
          <w:tcPr>
            <w:tcW w:w="1501" w:type="dxa"/>
            <w:shd w:val="clear" w:color="auto" w:fill="auto"/>
            <w:noWrap/>
            <w:vAlign w:val="bottom"/>
            <w:hideMark/>
          </w:tcPr>
          <w:p w14:paraId="787C3470"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1000</w:t>
            </w:r>
          </w:p>
        </w:tc>
        <w:tc>
          <w:tcPr>
            <w:tcW w:w="1600" w:type="dxa"/>
            <w:shd w:val="clear" w:color="auto" w:fill="auto"/>
            <w:noWrap/>
            <w:vAlign w:val="bottom"/>
            <w:hideMark/>
          </w:tcPr>
          <w:p w14:paraId="4FF4A612"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1000</w:t>
            </w:r>
          </w:p>
        </w:tc>
        <w:tc>
          <w:tcPr>
            <w:tcW w:w="1340" w:type="dxa"/>
            <w:shd w:val="clear" w:color="auto" w:fill="auto"/>
            <w:noWrap/>
            <w:vAlign w:val="bottom"/>
            <w:hideMark/>
          </w:tcPr>
          <w:p w14:paraId="7793E444"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kg/m</w:t>
            </w:r>
            <w:r w:rsidRPr="004A7F3E">
              <w:rPr>
                <w:rFonts w:eastAsia="Times New Roman" w:cs="Arial"/>
                <w:color w:val="000000"/>
                <w:vertAlign w:val="superscript"/>
                <w:lang w:eastAsia="en-GB"/>
              </w:rPr>
              <w:t>3</w:t>
            </w:r>
          </w:p>
        </w:tc>
      </w:tr>
      <w:tr w:rsidR="004A7F3E" w:rsidRPr="004A7F3E" w14:paraId="4699220C" w14:textId="77777777" w:rsidTr="004A7F3E">
        <w:trPr>
          <w:trHeight w:val="324"/>
        </w:trPr>
        <w:tc>
          <w:tcPr>
            <w:tcW w:w="3876" w:type="dxa"/>
            <w:shd w:val="clear" w:color="auto" w:fill="auto"/>
            <w:noWrap/>
            <w:vAlign w:val="center"/>
            <w:hideMark/>
          </w:tcPr>
          <w:p w14:paraId="2B046154"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µ</w:t>
            </w:r>
            <w:r w:rsidRPr="004A7F3E">
              <w:rPr>
                <w:rFonts w:eastAsia="Times New Roman" w:cs="Arial"/>
                <w:color w:val="000000"/>
                <w:vertAlign w:val="subscript"/>
                <w:lang w:eastAsia="en-GB"/>
              </w:rPr>
              <w:t>H2O</w:t>
            </w:r>
            <w:r w:rsidRPr="004A7F3E">
              <w:rPr>
                <w:rFonts w:eastAsia="Times New Roman" w:cs="Arial"/>
                <w:color w:val="000000"/>
                <w:lang w:eastAsia="en-GB"/>
              </w:rPr>
              <w:t>(</w:t>
            </w:r>
            <w:proofErr w:type="spellStart"/>
            <w:r w:rsidRPr="004A7F3E">
              <w:rPr>
                <w:rFonts w:eastAsia="Times New Roman" w:cs="Arial"/>
                <w:color w:val="000000"/>
                <w:lang w:eastAsia="en-GB"/>
              </w:rPr>
              <w:t>Tamb</w:t>
            </w:r>
            <w:proofErr w:type="spellEnd"/>
            <w:r w:rsidRPr="004A7F3E">
              <w:rPr>
                <w:rFonts w:eastAsia="Times New Roman" w:cs="Arial"/>
                <w:color w:val="000000"/>
                <w:lang w:eastAsia="en-GB"/>
              </w:rPr>
              <w:t>)</w:t>
            </w:r>
          </w:p>
        </w:tc>
        <w:tc>
          <w:tcPr>
            <w:tcW w:w="1501" w:type="dxa"/>
            <w:shd w:val="clear" w:color="auto" w:fill="auto"/>
            <w:noWrap/>
            <w:vAlign w:val="bottom"/>
            <w:hideMark/>
          </w:tcPr>
          <w:p w14:paraId="6216941A"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0,0010005</w:t>
            </w:r>
          </w:p>
        </w:tc>
        <w:tc>
          <w:tcPr>
            <w:tcW w:w="1600" w:type="dxa"/>
            <w:shd w:val="clear" w:color="auto" w:fill="auto"/>
            <w:noWrap/>
            <w:vAlign w:val="bottom"/>
            <w:hideMark/>
          </w:tcPr>
          <w:p w14:paraId="173C9951"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0,0010005</w:t>
            </w:r>
          </w:p>
        </w:tc>
        <w:tc>
          <w:tcPr>
            <w:tcW w:w="1340" w:type="dxa"/>
            <w:shd w:val="clear" w:color="auto" w:fill="auto"/>
            <w:noWrap/>
            <w:vAlign w:val="bottom"/>
            <w:hideMark/>
          </w:tcPr>
          <w:p w14:paraId="0AD2732C"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kg/</w:t>
            </w:r>
            <w:proofErr w:type="spellStart"/>
            <w:r w:rsidRPr="002807ED">
              <w:rPr>
                <w:rFonts w:eastAsia="Times New Roman" w:cs="Arial"/>
                <w:color w:val="000000"/>
                <w:lang w:eastAsia="en-GB"/>
              </w:rPr>
              <w:t>ms</w:t>
            </w:r>
            <w:proofErr w:type="spellEnd"/>
          </w:p>
        </w:tc>
      </w:tr>
      <w:tr w:rsidR="004A7F3E" w:rsidRPr="004A7F3E" w14:paraId="66345A8C" w14:textId="77777777" w:rsidTr="004A7F3E">
        <w:trPr>
          <w:trHeight w:val="324"/>
        </w:trPr>
        <w:tc>
          <w:tcPr>
            <w:tcW w:w="3876" w:type="dxa"/>
            <w:shd w:val="clear" w:color="auto" w:fill="auto"/>
            <w:noWrap/>
            <w:vAlign w:val="center"/>
            <w:hideMark/>
          </w:tcPr>
          <w:p w14:paraId="7BBBEFA3"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w:t>
            </w:r>
            <w:r w:rsidRPr="004A7F3E">
              <w:rPr>
                <w:rFonts w:eastAsia="Times New Roman" w:cs="Arial"/>
                <w:color w:val="000000"/>
                <w:vertAlign w:val="subscript"/>
                <w:lang w:eastAsia="en-GB"/>
              </w:rPr>
              <w:t>H2O</w:t>
            </w:r>
          </w:p>
        </w:tc>
        <w:tc>
          <w:tcPr>
            <w:tcW w:w="1501" w:type="dxa"/>
            <w:shd w:val="clear" w:color="auto" w:fill="auto"/>
            <w:noWrap/>
            <w:vAlign w:val="bottom"/>
            <w:hideMark/>
          </w:tcPr>
          <w:p w14:paraId="73E532C7"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45,5</w:t>
            </w:r>
          </w:p>
        </w:tc>
        <w:tc>
          <w:tcPr>
            <w:tcW w:w="1600" w:type="dxa"/>
            <w:shd w:val="clear" w:color="auto" w:fill="auto"/>
            <w:noWrap/>
            <w:vAlign w:val="bottom"/>
            <w:hideMark/>
          </w:tcPr>
          <w:p w14:paraId="3AD9F228"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36,6</w:t>
            </w:r>
          </w:p>
        </w:tc>
        <w:tc>
          <w:tcPr>
            <w:tcW w:w="1340" w:type="dxa"/>
            <w:shd w:val="clear" w:color="auto" w:fill="auto"/>
            <w:noWrap/>
            <w:vAlign w:val="bottom"/>
            <w:hideMark/>
          </w:tcPr>
          <w:p w14:paraId="562BB7BB"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r w:rsidR="004A7F3E" w:rsidRPr="004A7F3E" w14:paraId="59193498" w14:textId="77777777" w:rsidTr="004A7F3E">
        <w:trPr>
          <w:trHeight w:val="324"/>
        </w:trPr>
        <w:tc>
          <w:tcPr>
            <w:tcW w:w="3876" w:type="dxa"/>
            <w:shd w:val="clear" w:color="auto" w:fill="auto"/>
            <w:noWrap/>
            <w:vAlign w:val="bottom"/>
            <w:hideMark/>
          </w:tcPr>
          <w:p w14:paraId="597599BD" w14:textId="7620F7D9" w:rsidR="004A7F3E" w:rsidRPr="002807ED"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w:t>
            </w:r>
            <w:r w:rsidRPr="002807ED">
              <w:rPr>
                <w:rFonts w:eastAsia="Times New Roman" w:cs="Arial"/>
                <w:color w:val="000000"/>
                <w:vertAlign w:val="subscript"/>
                <w:lang w:eastAsia="en-GB"/>
              </w:rPr>
              <w:t xml:space="preserve">PDMS </w:t>
            </w:r>
            <w:r w:rsidRPr="002807ED">
              <w:rPr>
                <w:rFonts w:eastAsia="Times New Roman" w:cs="Arial"/>
                <w:noProof/>
                <w:color w:val="000000"/>
                <w:lang w:eastAsia="en-GB"/>
              </w:rPr>
              <w:drawing>
                <wp:anchor distT="0" distB="0" distL="114300" distR="114300" simplePos="0" relativeHeight="251659264" behindDoc="0" locked="0" layoutInCell="1" allowOverlap="1" wp14:anchorId="637D55EB" wp14:editId="5B843946">
                  <wp:simplePos x="0" y="0"/>
                  <wp:positionH relativeFrom="column">
                    <wp:posOffset>1981200</wp:posOffset>
                  </wp:positionH>
                  <wp:positionV relativeFrom="paragraph">
                    <wp:posOffset>2095500</wp:posOffset>
                  </wp:positionV>
                  <wp:extent cx="99060" cy="38100"/>
                  <wp:effectExtent l="0" t="0" r="0" b="0"/>
                  <wp:wrapNone/>
                  <wp:docPr id="13" name="Image 2">
                    <a:extLst xmlns:a="http://schemas.openxmlformats.org/drawingml/2006/main">
                      <a:ext uri="{FF2B5EF4-FFF2-40B4-BE49-F238E27FC236}">
                        <a16:creationId xmlns:a16="http://schemas.microsoft.com/office/drawing/2014/main" id="{67801208-8884-46B3-1719-AAD6187A5C49}"/>
                      </a:ext>
                    </a:extLst>
                  </wp:docPr>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67801208-8884-46B3-1719-AAD6187A5C49}"/>
                              </a:ext>
                            </a:extLst>
                          </pic:cNvPr>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1440" cy="25146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2807ED">
              <w:rPr>
                <w:rFonts w:eastAsia="Times New Roman" w:cs="Arial"/>
                <w:noProof/>
                <w:color w:val="000000"/>
                <w:lang w:eastAsia="en-GB"/>
              </w:rPr>
              <w:drawing>
                <wp:anchor distT="0" distB="0" distL="114300" distR="114300" simplePos="0" relativeHeight="251663360" behindDoc="0" locked="0" layoutInCell="1" allowOverlap="1" wp14:anchorId="5A55F402" wp14:editId="63910B8D">
                  <wp:simplePos x="0" y="0"/>
                  <wp:positionH relativeFrom="column">
                    <wp:posOffset>1981200</wp:posOffset>
                  </wp:positionH>
                  <wp:positionV relativeFrom="paragraph">
                    <wp:posOffset>2301240</wp:posOffset>
                  </wp:positionV>
                  <wp:extent cx="99060" cy="38100"/>
                  <wp:effectExtent l="0" t="0" r="0" b="0"/>
                  <wp:wrapNone/>
                  <wp:docPr id="23" name="Image 1">
                    <a:extLst xmlns:a="http://schemas.openxmlformats.org/drawingml/2006/main">
                      <a:ext uri="{FF2B5EF4-FFF2-40B4-BE49-F238E27FC236}">
                        <a16:creationId xmlns:a16="http://schemas.microsoft.com/office/drawing/2014/main" id="{D453464E-3D0F-4FC5-88C3-78CE67C5748E}"/>
                      </a:ext>
                    </a:extLst>
                  </wp:docPr>
                  <wp:cNvGraphicFramePr/>
                  <a:graphic xmlns:a="http://schemas.openxmlformats.org/drawingml/2006/main">
                    <a:graphicData uri="http://schemas.openxmlformats.org/drawingml/2006/picture">
                      <pic:pic xmlns:pic="http://schemas.openxmlformats.org/drawingml/2006/picture">
                        <pic:nvPicPr>
                          <pic:cNvPr id="23" name="Image 22">
                            <a:extLst>
                              <a:ext uri="{FF2B5EF4-FFF2-40B4-BE49-F238E27FC236}">
                                <a16:creationId xmlns:a16="http://schemas.microsoft.com/office/drawing/2014/main" id="{D453464E-3D0F-4FC5-88C3-78CE67C5748E}"/>
                              </a:ext>
                            </a:extLst>
                          </pic:cNvPr>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1440" cy="381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501" w:type="dxa"/>
            <w:shd w:val="clear" w:color="auto" w:fill="auto"/>
            <w:noWrap/>
            <w:vAlign w:val="bottom"/>
            <w:hideMark/>
          </w:tcPr>
          <w:p w14:paraId="0F97D9B4"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56,3</w:t>
            </w:r>
          </w:p>
        </w:tc>
        <w:tc>
          <w:tcPr>
            <w:tcW w:w="1600" w:type="dxa"/>
            <w:shd w:val="clear" w:color="auto" w:fill="auto"/>
            <w:noWrap/>
            <w:vAlign w:val="bottom"/>
            <w:hideMark/>
          </w:tcPr>
          <w:p w14:paraId="4F879366"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37,3</w:t>
            </w:r>
          </w:p>
        </w:tc>
        <w:tc>
          <w:tcPr>
            <w:tcW w:w="1340" w:type="dxa"/>
            <w:shd w:val="clear" w:color="auto" w:fill="auto"/>
            <w:noWrap/>
            <w:vAlign w:val="bottom"/>
            <w:hideMark/>
          </w:tcPr>
          <w:p w14:paraId="1F2E950F"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bar</w:t>
            </w:r>
          </w:p>
        </w:tc>
      </w:tr>
      <w:tr w:rsidR="004A7F3E" w:rsidRPr="004A7F3E" w14:paraId="4A75669F" w14:textId="77777777" w:rsidTr="004A7F3E">
        <w:trPr>
          <w:trHeight w:val="324"/>
        </w:trPr>
        <w:tc>
          <w:tcPr>
            <w:tcW w:w="3876" w:type="dxa"/>
            <w:shd w:val="clear" w:color="auto" w:fill="auto"/>
            <w:noWrap/>
            <w:vAlign w:val="center"/>
            <w:hideMark/>
          </w:tcPr>
          <w:p w14:paraId="37038462" w14:textId="7A46804A"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 xml:space="preserve">Pressure </w:t>
            </w:r>
            <w:proofErr w:type="gramStart"/>
            <w:r w:rsidRPr="004A7F3E">
              <w:rPr>
                <w:rFonts w:eastAsia="Times New Roman" w:cs="Arial"/>
                <w:color w:val="000000"/>
                <w:lang w:eastAsia="en-GB"/>
              </w:rPr>
              <w:t>drop</w:t>
            </w:r>
            <w:proofErr w:type="gramEnd"/>
            <w:r w:rsidRPr="004A7F3E">
              <w:rPr>
                <w:rFonts w:eastAsia="Times New Roman" w:cs="Arial"/>
                <w:color w:val="000000"/>
                <w:lang w:eastAsia="en-GB"/>
              </w:rPr>
              <w:t>, ΔP</w:t>
            </w:r>
            <w:r w:rsidRPr="004A7F3E">
              <w:rPr>
                <w:rFonts w:eastAsia="Times New Roman" w:cs="Arial"/>
                <w:color w:val="000000"/>
                <w:vertAlign w:val="subscript"/>
                <w:lang w:eastAsia="en-GB"/>
              </w:rPr>
              <w:t>H2O</w:t>
            </w:r>
            <w:r w:rsidRPr="004A7F3E">
              <w:rPr>
                <w:rFonts w:eastAsia="Times New Roman" w:cs="Arial"/>
                <w:color w:val="000000"/>
                <w:lang w:eastAsia="en-GB"/>
              </w:rPr>
              <w:t xml:space="preserve"> pump to reactor</w:t>
            </w:r>
          </w:p>
        </w:tc>
        <w:tc>
          <w:tcPr>
            <w:tcW w:w="1501" w:type="dxa"/>
            <w:shd w:val="clear" w:color="auto" w:fill="auto"/>
            <w:noWrap/>
            <w:vAlign w:val="bottom"/>
            <w:hideMark/>
          </w:tcPr>
          <w:p w14:paraId="1CFA834A"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1,26</w:t>
            </w:r>
          </w:p>
        </w:tc>
        <w:tc>
          <w:tcPr>
            <w:tcW w:w="1600" w:type="dxa"/>
            <w:shd w:val="clear" w:color="auto" w:fill="auto"/>
            <w:noWrap/>
            <w:vAlign w:val="bottom"/>
            <w:hideMark/>
          </w:tcPr>
          <w:p w14:paraId="518B5FA2"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0,41</w:t>
            </w:r>
          </w:p>
        </w:tc>
        <w:tc>
          <w:tcPr>
            <w:tcW w:w="1340" w:type="dxa"/>
            <w:shd w:val="clear" w:color="auto" w:fill="auto"/>
            <w:noWrap/>
            <w:vAlign w:val="bottom"/>
            <w:hideMark/>
          </w:tcPr>
          <w:p w14:paraId="6AE0BB11"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r w:rsidR="004A7F3E" w:rsidRPr="004A7F3E" w14:paraId="4643B376" w14:textId="77777777" w:rsidTr="004A7F3E">
        <w:trPr>
          <w:trHeight w:val="324"/>
        </w:trPr>
        <w:tc>
          <w:tcPr>
            <w:tcW w:w="3876" w:type="dxa"/>
            <w:shd w:val="clear" w:color="auto" w:fill="auto"/>
            <w:noWrap/>
            <w:vAlign w:val="center"/>
            <w:hideMark/>
          </w:tcPr>
          <w:p w14:paraId="14EECDE3"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Pressure drop, Δ</w:t>
            </w:r>
            <w:proofErr w:type="gramStart"/>
            <w:r w:rsidRPr="004A7F3E">
              <w:rPr>
                <w:rFonts w:eastAsia="Times New Roman" w:cs="Arial"/>
                <w:color w:val="000000"/>
                <w:lang w:eastAsia="en-GB"/>
              </w:rPr>
              <w:t>P</w:t>
            </w:r>
            <w:r w:rsidRPr="004A7F3E">
              <w:rPr>
                <w:rFonts w:eastAsia="Times New Roman" w:cs="Arial"/>
                <w:color w:val="000000"/>
                <w:vertAlign w:val="subscript"/>
                <w:lang w:eastAsia="en-GB"/>
              </w:rPr>
              <w:t>PDMS</w:t>
            </w:r>
            <w:r w:rsidRPr="004A7F3E">
              <w:rPr>
                <w:rFonts w:eastAsia="Times New Roman" w:cs="Arial"/>
                <w:color w:val="000000"/>
                <w:lang w:eastAsia="en-GB"/>
              </w:rPr>
              <w:t xml:space="preserve">  pump</w:t>
            </w:r>
            <w:proofErr w:type="gramEnd"/>
            <w:r w:rsidRPr="004A7F3E">
              <w:rPr>
                <w:rFonts w:eastAsia="Times New Roman" w:cs="Arial"/>
                <w:color w:val="000000"/>
                <w:lang w:eastAsia="en-GB"/>
              </w:rPr>
              <w:t xml:space="preserve"> to reactor</w:t>
            </w:r>
          </w:p>
        </w:tc>
        <w:tc>
          <w:tcPr>
            <w:tcW w:w="1501" w:type="dxa"/>
            <w:shd w:val="clear" w:color="auto" w:fill="auto"/>
            <w:noWrap/>
            <w:vAlign w:val="bottom"/>
            <w:hideMark/>
          </w:tcPr>
          <w:p w14:paraId="285D3510"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12,1</w:t>
            </w:r>
          </w:p>
        </w:tc>
        <w:tc>
          <w:tcPr>
            <w:tcW w:w="1600" w:type="dxa"/>
            <w:shd w:val="clear" w:color="auto" w:fill="auto"/>
            <w:noWrap/>
            <w:vAlign w:val="bottom"/>
            <w:hideMark/>
          </w:tcPr>
          <w:p w14:paraId="1AC9781D"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2,2</w:t>
            </w:r>
          </w:p>
        </w:tc>
        <w:tc>
          <w:tcPr>
            <w:tcW w:w="1340" w:type="dxa"/>
            <w:shd w:val="clear" w:color="auto" w:fill="auto"/>
            <w:noWrap/>
            <w:vAlign w:val="bottom"/>
            <w:hideMark/>
          </w:tcPr>
          <w:p w14:paraId="3E11A715"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r w:rsidR="004A7F3E" w:rsidRPr="004A7F3E" w14:paraId="60B042DF" w14:textId="77777777" w:rsidTr="004A7F3E">
        <w:trPr>
          <w:trHeight w:val="288"/>
        </w:trPr>
        <w:tc>
          <w:tcPr>
            <w:tcW w:w="3876" w:type="dxa"/>
            <w:shd w:val="clear" w:color="auto" w:fill="auto"/>
            <w:noWrap/>
            <w:vAlign w:val="center"/>
            <w:hideMark/>
          </w:tcPr>
          <w:p w14:paraId="2E487FBF"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Collection amount</w:t>
            </w:r>
          </w:p>
        </w:tc>
        <w:tc>
          <w:tcPr>
            <w:tcW w:w="1501" w:type="dxa"/>
            <w:shd w:val="clear" w:color="auto" w:fill="auto"/>
            <w:noWrap/>
            <w:vAlign w:val="bottom"/>
            <w:hideMark/>
          </w:tcPr>
          <w:p w14:paraId="2E599FF9"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0,5</w:t>
            </w:r>
          </w:p>
        </w:tc>
        <w:tc>
          <w:tcPr>
            <w:tcW w:w="1600" w:type="dxa"/>
            <w:shd w:val="clear" w:color="auto" w:fill="auto"/>
            <w:noWrap/>
            <w:vAlign w:val="bottom"/>
            <w:hideMark/>
          </w:tcPr>
          <w:p w14:paraId="3F5AE847"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0,5</w:t>
            </w:r>
          </w:p>
        </w:tc>
        <w:tc>
          <w:tcPr>
            <w:tcW w:w="1340" w:type="dxa"/>
            <w:shd w:val="clear" w:color="auto" w:fill="auto"/>
            <w:noWrap/>
            <w:vAlign w:val="bottom"/>
            <w:hideMark/>
          </w:tcPr>
          <w:p w14:paraId="1D8DB6F3"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mL</w:t>
            </w:r>
          </w:p>
        </w:tc>
      </w:tr>
      <w:tr w:rsidR="004A7F3E" w:rsidRPr="004A7F3E" w14:paraId="4885D6F1" w14:textId="77777777" w:rsidTr="004A7F3E">
        <w:trPr>
          <w:trHeight w:val="288"/>
        </w:trPr>
        <w:tc>
          <w:tcPr>
            <w:tcW w:w="3876" w:type="dxa"/>
            <w:shd w:val="clear" w:color="auto" w:fill="auto"/>
            <w:noWrap/>
            <w:vAlign w:val="center"/>
            <w:hideMark/>
          </w:tcPr>
          <w:p w14:paraId="6502407F"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Collection time</w:t>
            </w:r>
          </w:p>
        </w:tc>
        <w:tc>
          <w:tcPr>
            <w:tcW w:w="1501" w:type="dxa"/>
            <w:shd w:val="clear" w:color="auto" w:fill="auto"/>
            <w:noWrap/>
            <w:vAlign w:val="bottom"/>
            <w:hideMark/>
          </w:tcPr>
          <w:p w14:paraId="22714006"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5,358752293</w:t>
            </w:r>
          </w:p>
        </w:tc>
        <w:tc>
          <w:tcPr>
            <w:tcW w:w="1600" w:type="dxa"/>
            <w:shd w:val="clear" w:color="auto" w:fill="auto"/>
            <w:noWrap/>
            <w:vAlign w:val="bottom"/>
            <w:hideMark/>
          </w:tcPr>
          <w:p w14:paraId="6DB1F1A1"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85,74003668</w:t>
            </w:r>
          </w:p>
        </w:tc>
        <w:tc>
          <w:tcPr>
            <w:tcW w:w="1340" w:type="dxa"/>
            <w:shd w:val="clear" w:color="auto" w:fill="auto"/>
            <w:noWrap/>
            <w:vAlign w:val="bottom"/>
            <w:hideMark/>
          </w:tcPr>
          <w:p w14:paraId="5E8FAA51"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min</w:t>
            </w:r>
          </w:p>
        </w:tc>
      </w:tr>
      <w:tr w:rsidR="004A7F3E" w:rsidRPr="004A7F3E" w14:paraId="5C168D64" w14:textId="77777777" w:rsidTr="004A7F3E">
        <w:trPr>
          <w:trHeight w:val="288"/>
        </w:trPr>
        <w:tc>
          <w:tcPr>
            <w:tcW w:w="3876" w:type="dxa"/>
            <w:shd w:val="clear" w:color="auto" w:fill="auto"/>
            <w:noWrap/>
            <w:vAlign w:val="center"/>
            <w:hideMark/>
          </w:tcPr>
          <w:p w14:paraId="5193BC82"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 reactor inlet</w:t>
            </w:r>
          </w:p>
        </w:tc>
        <w:tc>
          <w:tcPr>
            <w:tcW w:w="1501" w:type="dxa"/>
            <w:shd w:val="clear" w:color="auto" w:fill="auto"/>
            <w:noWrap/>
            <w:vAlign w:val="bottom"/>
            <w:hideMark/>
          </w:tcPr>
          <w:p w14:paraId="2BB3A2B7"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44,24</w:t>
            </w:r>
          </w:p>
        </w:tc>
        <w:tc>
          <w:tcPr>
            <w:tcW w:w="1600" w:type="dxa"/>
            <w:shd w:val="clear" w:color="auto" w:fill="auto"/>
            <w:noWrap/>
            <w:vAlign w:val="bottom"/>
            <w:hideMark/>
          </w:tcPr>
          <w:p w14:paraId="25761801"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36,19</w:t>
            </w:r>
          </w:p>
        </w:tc>
        <w:tc>
          <w:tcPr>
            <w:tcW w:w="1340" w:type="dxa"/>
            <w:shd w:val="clear" w:color="auto" w:fill="auto"/>
            <w:noWrap/>
            <w:vAlign w:val="bottom"/>
            <w:hideMark/>
          </w:tcPr>
          <w:p w14:paraId="3E83A9D1"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r w:rsidR="004A7F3E" w:rsidRPr="004A7F3E" w14:paraId="1FCE27AC" w14:textId="77777777" w:rsidTr="004A7F3E">
        <w:trPr>
          <w:trHeight w:val="288"/>
        </w:trPr>
        <w:tc>
          <w:tcPr>
            <w:tcW w:w="3876" w:type="dxa"/>
            <w:shd w:val="clear" w:color="auto" w:fill="auto"/>
            <w:noWrap/>
            <w:vAlign w:val="center"/>
            <w:hideMark/>
          </w:tcPr>
          <w:p w14:paraId="683B26B1"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 reactor inlet</w:t>
            </w:r>
          </w:p>
        </w:tc>
        <w:tc>
          <w:tcPr>
            <w:tcW w:w="1501" w:type="dxa"/>
            <w:shd w:val="clear" w:color="auto" w:fill="auto"/>
            <w:noWrap/>
            <w:vAlign w:val="bottom"/>
            <w:hideMark/>
          </w:tcPr>
          <w:p w14:paraId="40484DAF"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44,2</w:t>
            </w:r>
          </w:p>
        </w:tc>
        <w:tc>
          <w:tcPr>
            <w:tcW w:w="1600" w:type="dxa"/>
            <w:shd w:val="clear" w:color="auto" w:fill="auto"/>
            <w:noWrap/>
            <w:vAlign w:val="bottom"/>
            <w:hideMark/>
          </w:tcPr>
          <w:p w14:paraId="30D9164E"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35,1</w:t>
            </w:r>
          </w:p>
        </w:tc>
        <w:tc>
          <w:tcPr>
            <w:tcW w:w="1340" w:type="dxa"/>
            <w:shd w:val="clear" w:color="auto" w:fill="auto"/>
            <w:noWrap/>
            <w:vAlign w:val="bottom"/>
            <w:hideMark/>
          </w:tcPr>
          <w:p w14:paraId="13397F1D"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r w:rsidR="004A7F3E" w:rsidRPr="004A7F3E" w14:paraId="39ADD1B1" w14:textId="77777777" w:rsidTr="004A7F3E">
        <w:trPr>
          <w:trHeight w:val="288"/>
        </w:trPr>
        <w:tc>
          <w:tcPr>
            <w:tcW w:w="3876" w:type="dxa"/>
            <w:shd w:val="clear" w:color="auto" w:fill="auto"/>
            <w:noWrap/>
            <w:vAlign w:val="center"/>
            <w:hideMark/>
          </w:tcPr>
          <w:p w14:paraId="42D4A470"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 inlet average</w:t>
            </w:r>
          </w:p>
        </w:tc>
        <w:tc>
          <w:tcPr>
            <w:tcW w:w="1501" w:type="dxa"/>
            <w:shd w:val="clear" w:color="auto" w:fill="auto"/>
            <w:noWrap/>
            <w:vAlign w:val="bottom"/>
            <w:hideMark/>
          </w:tcPr>
          <w:p w14:paraId="72B523F1"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44,22</w:t>
            </w:r>
          </w:p>
        </w:tc>
        <w:tc>
          <w:tcPr>
            <w:tcW w:w="1600" w:type="dxa"/>
            <w:shd w:val="clear" w:color="auto" w:fill="auto"/>
            <w:noWrap/>
            <w:vAlign w:val="bottom"/>
            <w:hideMark/>
          </w:tcPr>
          <w:p w14:paraId="2A30CACA"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35,645</w:t>
            </w:r>
          </w:p>
        </w:tc>
        <w:tc>
          <w:tcPr>
            <w:tcW w:w="1340" w:type="dxa"/>
            <w:shd w:val="clear" w:color="auto" w:fill="auto"/>
            <w:noWrap/>
            <w:vAlign w:val="bottom"/>
            <w:hideMark/>
          </w:tcPr>
          <w:p w14:paraId="2CE07323"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r w:rsidR="004A7F3E" w:rsidRPr="004A7F3E" w14:paraId="221DD9C7" w14:textId="77777777" w:rsidTr="004A7F3E">
        <w:trPr>
          <w:trHeight w:val="288"/>
        </w:trPr>
        <w:tc>
          <w:tcPr>
            <w:tcW w:w="3876" w:type="dxa"/>
            <w:shd w:val="clear" w:color="auto" w:fill="auto"/>
            <w:noWrap/>
            <w:vAlign w:val="center"/>
            <w:hideMark/>
          </w:tcPr>
          <w:p w14:paraId="5C52542F" w14:textId="77777777" w:rsidR="004A7F3E" w:rsidRPr="004A7F3E" w:rsidRDefault="004A7F3E" w:rsidP="004A7F3E">
            <w:pPr>
              <w:spacing w:after="0" w:line="240" w:lineRule="auto"/>
              <w:rPr>
                <w:rFonts w:eastAsia="Times New Roman" w:cs="Arial"/>
                <w:color w:val="000000"/>
                <w:lang w:eastAsia="en-GB"/>
              </w:rPr>
            </w:pPr>
            <w:r w:rsidRPr="004A7F3E">
              <w:rPr>
                <w:rFonts w:eastAsia="Times New Roman" w:cs="Arial"/>
                <w:color w:val="000000"/>
                <w:lang w:eastAsia="en-GB"/>
              </w:rPr>
              <w:t>P back pressure pump</w:t>
            </w:r>
          </w:p>
        </w:tc>
        <w:tc>
          <w:tcPr>
            <w:tcW w:w="1501" w:type="dxa"/>
            <w:shd w:val="clear" w:color="auto" w:fill="auto"/>
            <w:noWrap/>
            <w:vAlign w:val="bottom"/>
            <w:hideMark/>
          </w:tcPr>
          <w:p w14:paraId="5D746398"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35</w:t>
            </w:r>
          </w:p>
        </w:tc>
        <w:tc>
          <w:tcPr>
            <w:tcW w:w="1600" w:type="dxa"/>
            <w:shd w:val="clear" w:color="auto" w:fill="auto"/>
            <w:noWrap/>
            <w:vAlign w:val="bottom"/>
            <w:hideMark/>
          </w:tcPr>
          <w:p w14:paraId="551D93DC" w14:textId="77777777" w:rsidR="004A7F3E" w:rsidRPr="002807ED" w:rsidRDefault="004A7F3E" w:rsidP="004A7F3E">
            <w:pPr>
              <w:spacing w:after="0" w:line="240" w:lineRule="auto"/>
              <w:jc w:val="right"/>
              <w:rPr>
                <w:rFonts w:eastAsia="Times New Roman" w:cs="Arial"/>
                <w:color w:val="000000"/>
                <w:lang w:eastAsia="en-GB"/>
              </w:rPr>
            </w:pPr>
            <w:r w:rsidRPr="002807ED">
              <w:rPr>
                <w:rFonts w:eastAsia="Times New Roman" w:cs="Arial"/>
                <w:color w:val="000000"/>
                <w:lang w:eastAsia="en-GB"/>
              </w:rPr>
              <w:t>35</w:t>
            </w:r>
          </w:p>
        </w:tc>
        <w:tc>
          <w:tcPr>
            <w:tcW w:w="1340" w:type="dxa"/>
            <w:shd w:val="clear" w:color="auto" w:fill="auto"/>
            <w:noWrap/>
            <w:vAlign w:val="bottom"/>
            <w:hideMark/>
          </w:tcPr>
          <w:p w14:paraId="6ABE505C" w14:textId="77777777" w:rsidR="004A7F3E" w:rsidRPr="002807ED" w:rsidRDefault="004A7F3E" w:rsidP="004A7F3E">
            <w:pPr>
              <w:spacing w:after="0" w:line="240" w:lineRule="auto"/>
              <w:rPr>
                <w:rFonts w:eastAsia="Times New Roman" w:cs="Arial"/>
                <w:color w:val="000000"/>
                <w:lang w:eastAsia="en-GB"/>
              </w:rPr>
            </w:pPr>
            <w:r w:rsidRPr="002807ED">
              <w:rPr>
                <w:rFonts w:eastAsia="Times New Roman" w:cs="Arial"/>
                <w:color w:val="000000"/>
                <w:lang w:eastAsia="en-GB"/>
              </w:rPr>
              <w:t>bar</w:t>
            </w:r>
          </w:p>
        </w:tc>
      </w:tr>
    </w:tbl>
    <w:p w14:paraId="284681CD" w14:textId="77777777" w:rsidR="004A7F3E" w:rsidRDefault="004A7F3E" w:rsidP="00CC731E"/>
    <w:p w14:paraId="07146067" w14:textId="77777777" w:rsidR="00BE6157" w:rsidRDefault="00BE6157">
      <w:pPr>
        <w:spacing w:line="276" w:lineRule="auto"/>
        <w:rPr>
          <w:rFonts w:eastAsiaTheme="majorEastAsia" w:cstheme="majorBidi"/>
          <w:b/>
          <w:bCs/>
          <w:sz w:val="32"/>
          <w:szCs w:val="28"/>
        </w:rPr>
      </w:pPr>
      <w:r>
        <w:br w:type="page"/>
      </w:r>
    </w:p>
    <w:p w14:paraId="1F7ACBA4" w14:textId="73541840" w:rsidR="00805912" w:rsidRDefault="00C71D32" w:rsidP="00805912">
      <w:pPr>
        <w:pStyle w:val="Heading1"/>
      </w:pPr>
      <w:bookmarkStart w:id="9" w:name="_Toc176940368"/>
      <w:r>
        <w:lastRenderedPageBreak/>
        <w:t>S</w:t>
      </w:r>
      <w:r>
        <w:t>7</w:t>
      </w:r>
      <w:r w:rsidR="00805912">
        <w:t>. Arrhenius plots</w:t>
      </w:r>
      <w:bookmarkEnd w:id="9"/>
    </w:p>
    <w:p w14:paraId="49DA0AF6" w14:textId="48FE2F3B" w:rsidR="00805912" w:rsidRDefault="00BA0B19" w:rsidP="00BA0B19">
      <w:pPr>
        <w:jc w:val="center"/>
      </w:pPr>
      <w:r>
        <w:rPr>
          <w:noProof/>
        </w:rPr>
        <w:drawing>
          <wp:inline distT="0" distB="0" distL="0" distR="0" wp14:anchorId="41C6078E" wp14:editId="223ACCC6">
            <wp:extent cx="5494020" cy="3560585"/>
            <wp:effectExtent l="0" t="0" r="0" b="1905"/>
            <wp:docPr id="13541426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27849" cy="3582509"/>
                    </a:xfrm>
                    <a:prstGeom prst="rect">
                      <a:avLst/>
                    </a:prstGeom>
                    <a:noFill/>
                  </pic:spPr>
                </pic:pic>
              </a:graphicData>
            </a:graphic>
          </wp:inline>
        </w:drawing>
      </w:r>
    </w:p>
    <w:p w14:paraId="0CF9AEA0" w14:textId="21EB9AAD" w:rsidR="00805912" w:rsidRDefault="00613AE3" w:rsidP="002807ED">
      <w:pPr>
        <w:pStyle w:val="Caption"/>
      </w:pPr>
      <w:r>
        <w:t xml:space="preserve">Figure </w:t>
      </w:r>
      <w:r w:rsidR="00C71D32">
        <w:t>S</w:t>
      </w:r>
      <w:r w:rsidR="00C71D32">
        <w:t>7</w:t>
      </w:r>
      <w:r>
        <w:t xml:space="preserve">. </w:t>
      </w:r>
      <w:r w:rsidR="00805912" w:rsidRPr="00805912">
        <w:t>Arrhenius plots of a) glucose decomposition and product formation rates of b) fructose, c) levoglucosan and d) 5-HMF in the microfluidic reactor at temperatures of 180-260°C and residence times of 5-80 s.</w:t>
      </w:r>
    </w:p>
    <w:p w14:paraId="4996303C" w14:textId="2DCD5018" w:rsidR="00805912" w:rsidRDefault="00BA0B19" w:rsidP="00BA0B19">
      <w:pPr>
        <w:jc w:val="center"/>
      </w:pPr>
      <w:r>
        <w:rPr>
          <w:noProof/>
        </w:rPr>
        <w:lastRenderedPageBreak/>
        <w:drawing>
          <wp:inline distT="0" distB="0" distL="0" distR="0" wp14:anchorId="6BF4E7C1" wp14:editId="7E47C418">
            <wp:extent cx="5118780" cy="4899660"/>
            <wp:effectExtent l="0" t="0" r="5715" b="0"/>
            <wp:docPr id="1420584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46214" cy="4925920"/>
                    </a:xfrm>
                    <a:prstGeom prst="rect">
                      <a:avLst/>
                    </a:prstGeom>
                    <a:noFill/>
                  </pic:spPr>
                </pic:pic>
              </a:graphicData>
            </a:graphic>
          </wp:inline>
        </w:drawing>
      </w:r>
    </w:p>
    <w:p w14:paraId="73094D9B" w14:textId="31E78E44" w:rsidR="00805912" w:rsidRPr="00805912" w:rsidRDefault="00613AE3" w:rsidP="002807ED">
      <w:pPr>
        <w:pStyle w:val="Caption"/>
      </w:pPr>
      <w:r>
        <w:t xml:space="preserve">Figure </w:t>
      </w:r>
      <w:r w:rsidR="00C71D32">
        <w:t>S</w:t>
      </w:r>
      <w:r w:rsidR="00C71D32">
        <w:t>8</w:t>
      </w:r>
      <w:r>
        <w:t>.</w:t>
      </w:r>
      <w:r w:rsidR="00805912" w:rsidRPr="00805912">
        <w:t xml:space="preserve"> Arrhenius plot of a) the decomposition rate of cellobiose and the product formation rates of b) glucose, c) fructose, d) levoglucosan and e) 5-HMF in the microfluidic reactor at temperatures of 180-260°C and residence times of 10-80 s.</w:t>
      </w:r>
    </w:p>
    <w:p w14:paraId="194312B1" w14:textId="1D38C79E" w:rsidR="000955D8" w:rsidRDefault="000955D8">
      <w:pPr>
        <w:spacing w:line="276" w:lineRule="auto"/>
      </w:pPr>
      <w:r>
        <w:br w:type="page"/>
      </w:r>
    </w:p>
    <w:p w14:paraId="264EA848" w14:textId="77777777" w:rsidR="00805912" w:rsidRPr="00805912" w:rsidRDefault="00805912" w:rsidP="006B5EBF"/>
    <w:p w14:paraId="378FB06F" w14:textId="43F86AAB" w:rsidR="000955D8" w:rsidRPr="000955D8" w:rsidRDefault="000955D8" w:rsidP="000955D8"/>
    <w:sectPr w:rsidR="000955D8" w:rsidRPr="000955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20ECE" w14:textId="77777777" w:rsidR="00236EFC" w:rsidRDefault="00236EFC" w:rsidP="00C97129">
      <w:pPr>
        <w:spacing w:after="0" w:line="240" w:lineRule="auto"/>
      </w:pPr>
      <w:r>
        <w:separator/>
      </w:r>
    </w:p>
  </w:endnote>
  <w:endnote w:type="continuationSeparator" w:id="0">
    <w:p w14:paraId="152067CF" w14:textId="77777777" w:rsidR="00236EFC" w:rsidRDefault="00236EFC" w:rsidP="00C97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2D6E2" w14:textId="77777777" w:rsidR="00236EFC" w:rsidRDefault="00236EFC" w:rsidP="00C97129">
      <w:pPr>
        <w:spacing w:after="0" w:line="240" w:lineRule="auto"/>
      </w:pPr>
      <w:r>
        <w:separator/>
      </w:r>
    </w:p>
  </w:footnote>
  <w:footnote w:type="continuationSeparator" w:id="0">
    <w:p w14:paraId="315C9AA5" w14:textId="77777777" w:rsidR="00236EFC" w:rsidRDefault="00236EFC" w:rsidP="00C971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62EEF"/>
    <w:multiLevelType w:val="hybridMultilevel"/>
    <w:tmpl w:val="D632F9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D9347F"/>
    <w:multiLevelType w:val="hybridMultilevel"/>
    <w:tmpl w:val="46E2C17C"/>
    <w:lvl w:ilvl="0" w:tplc="4D0AE112">
      <w:start w:val="1"/>
      <w:numFmt w:val="bullet"/>
      <w:lvlText w:val="•"/>
      <w:lvlJc w:val="left"/>
      <w:pPr>
        <w:tabs>
          <w:tab w:val="num" w:pos="720"/>
        </w:tabs>
        <w:ind w:left="720" w:hanging="360"/>
      </w:pPr>
      <w:rPr>
        <w:rFonts w:ascii="Arial" w:hAnsi="Arial" w:hint="default"/>
      </w:rPr>
    </w:lvl>
    <w:lvl w:ilvl="1" w:tplc="F0962A8E">
      <w:start w:val="1"/>
      <w:numFmt w:val="bullet"/>
      <w:lvlText w:val="•"/>
      <w:lvlJc w:val="left"/>
      <w:pPr>
        <w:tabs>
          <w:tab w:val="num" w:pos="1440"/>
        </w:tabs>
        <w:ind w:left="1440" w:hanging="360"/>
      </w:pPr>
      <w:rPr>
        <w:rFonts w:ascii="Arial" w:hAnsi="Arial" w:hint="default"/>
      </w:rPr>
    </w:lvl>
    <w:lvl w:ilvl="2" w:tplc="D10A13E6" w:tentative="1">
      <w:start w:val="1"/>
      <w:numFmt w:val="bullet"/>
      <w:lvlText w:val="•"/>
      <w:lvlJc w:val="left"/>
      <w:pPr>
        <w:tabs>
          <w:tab w:val="num" w:pos="2160"/>
        </w:tabs>
        <w:ind w:left="2160" w:hanging="360"/>
      </w:pPr>
      <w:rPr>
        <w:rFonts w:ascii="Arial" w:hAnsi="Arial" w:hint="default"/>
      </w:rPr>
    </w:lvl>
    <w:lvl w:ilvl="3" w:tplc="B1EC4398" w:tentative="1">
      <w:start w:val="1"/>
      <w:numFmt w:val="bullet"/>
      <w:lvlText w:val="•"/>
      <w:lvlJc w:val="left"/>
      <w:pPr>
        <w:tabs>
          <w:tab w:val="num" w:pos="2880"/>
        </w:tabs>
        <w:ind w:left="2880" w:hanging="360"/>
      </w:pPr>
      <w:rPr>
        <w:rFonts w:ascii="Arial" w:hAnsi="Arial" w:hint="default"/>
      </w:rPr>
    </w:lvl>
    <w:lvl w:ilvl="4" w:tplc="6C50B38A" w:tentative="1">
      <w:start w:val="1"/>
      <w:numFmt w:val="bullet"/>
      <w:lvlText w:val="•"/>
      <w:lvlJc w:val="left"/>
      <w:pPr>
        <w:tabs>
          <w:tab w:val="num" w:pos="3600"/>
        </w:tabs>
        <w:ind w:left="3600" w:hanging="360"/>
      </w:pPr>
      <w:rPr>
        <w:rFonts w:ascii="Arial" w:hAnsi="Arial" w:hint="default"/>
      </w:rPr>
    </w:lvl>
    <w:lvl w:ilvl="5" w:tplc="2814CD54" w:tentative="1">
      <w:start w:val="1"/>
      <w:numFmt w:val="bullet"/>
      <w:lvlText w:val="•"/>
      <w:lvlJc w:val="left"/>
      <w:pPr>
        <w:tabs>
          <w:tab w:val="num" w:pos="4320"/>
        </w:tabs>
        <w:ind w:left="4320" w:hanging="360"/>
      </w:pPr>
      <w:rPr>
        <w:rFonts w:ascii="Arial" w:hAnsi="Arial" w:hint="default"/>
      </w:rPr>
    </w:lvl>
    <w:lvl w:ilvl="6" w:tplc="A1D85ACE" w:tentative="1">
      <w:start w:val="1"/>
      <w:numFmt w:val="bullet"/>
      <w:lvlText w:val="•"/>
      <w:lvlJc w:val="left"/>
      <w:pPr>
        <w:tabs>
          <w:tab w:val="num" w:pos="5040"/>
        </w:tabs>
        <w:ind w:left="5040" w:hanging="360"/>
      </w:pPr>
      <w:rPr>
        <w:rFonts w:ascii="Arial" w:hAnsi="Arial" w:hint="default"/>
      </w:rPr>
    </w:lvl>
    <w:lvl w:ilvl="7" w:tplc="2DCAE35E" w:tentative="1">
      <w:start w:val="1"/>
      <w:numFmt w:val="bullet"/>
      <w:lvlText w:val="•"/>
      <w:lvlJc w:val="left"/>
      <w:pPr>
        <w:tabs>
          <w:tab w:val="num" w:pos="5760"/>
        </w:tabs>
        <w:ind w:left="5760" w:hanging="360"/>
      </w:pPr>
      <w:rPr>
        <w:rFonts w:ascii="Arial" w:hAnsi="Arial" w:hint="default"/>
      </w:rPr>
    </w:lvl>
    <w:lvl w:ilvl="8" w:tplc="13C60E7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D0B7215"/>
    <w:multiLevelType w:val="hybridMultilevel"/>
    <w:tmpl w:val="1B500B0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16F5929"/>
    <w:multiLevelType w:val="multilevel"/>
    <w:tmpl w:val="4176AA1E"/>
    <w:lvl w:ilvl="0">
      <w:start w:val="1"/>
      <w:numFmt w:val="decimal"/>
      <w:lvlText w:val="%1."/>
      <w:lvlJc w:val="left"/>
      <w:pPr>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5AE48AF"/>
    <w:multiLevelType w:val="hybridMultilevel"/>
    <w:tmpl w:val="9DF0922A"/>
    <w:lvl w:ilvl="0" w:tplc="240EA4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7397E98"/>
    <w:multiLevelType w:val="hybridMultilevel"/>
    <w:tmpl w:val="B7D61BB2"/>
    <w:lvl w:ilvl="0" w:tplc="FECEB202">
      <w:start w:val="1"/>
      <w:numFmt w:val="decimal"/>
      <w:lvlText w:val="%1."/>
      <w:lvlJc w:val="left"/>
      <w:pPr>
        <w:tabs>
          <w:tab w:val="num" w:pos="720"/>
        </w:tabs>
        <w:ind w:left="720" w:hanging="360"/>
      </w:pPr>
    </w:lvl>
    <w:lvl w:ilvl="1" w:tplc="8BE679E2" w:tentative="1">
      <w:start w:val="1"/>
      <w:numFmt w:val="decimal"/>
      <w:lvlText w:val="%2."/>
      <w:lvlJc w:val="left"/>
      <w:pPr>
        <w:tabs>
          <w:tab w:val="num" w:pos="1440"/>
        </w:tabs>
        <w:ind w:left="1440" w:hanging="360"/>
      </w:pPr>
    </w:lvl>
    <w:lvl w:ilvl="2" w:tplc="2EAE59EA" w:tentative="1">
      <w:start w:val="1"/>
      <w:numFmt w:val="decimal"/>
      <w:lvlText w:val="%3."/>
      <w:lvlJc w:val="left"/>
      <w:pPr>
        <w:tabs>
          <w:tab w:val="num" w:pos="2160"/>
        </w:tabs>
        <w:ind w:left="2160" w:hanging="360"/>
      </w:pPr>
    </w:lvl>
    <w:lvl w:ilvl="3" w:tplc="E6EA3032" w:tentative="1">
      <w:start w:val="1"/>
      <w:numFmt w:val="decimal"/>
      <w:lvlText w:val="%4."/>
      <w:lvlJc w:val="left"/>
      <w:pPr>
        <w:tabs>
          <w:tab w:val="num" w:pos="2880"/>
        </w:tabs>
        <w:ind w:left="2880" w:hanging="360"/>
      </w:pPr>
    </w:lvl>
    <w:lvl w:ilvl="4" w:tplc="69F8D502" w:tentative="1">
      <w:start w:val="1"/>
      <w:numFmt w:val="decimal"/>
      <w:lvlText w:val="%5."/>
      <w:lvlJc w:val="left"/>
      <w:pPr>
        <w:tabs>
          <w:tab w:val="num" w:pos="3600"/>
        </w:tabs>
        <w:ind w:left="3600" w:hanging="360"/>
      </w:pPr>
    </w:lvl>
    <w:lvl w:ilvl="5" w:tplc="2F90F1D0" w:tentative="1">
      <w:start w:val="1"/>
      <w:numFmt w:val="decimal"/>
      <w:lvlText w:val="%6."/>
      <w:lvlJc w:val="left"/>
      <w:pPr>
        <w:tabs>
          <w:tab w:val="num" w:pos="4320"/>
        </w:tabs>
        <w:ind w:left="4320" w:hanging="360"/>
      </w:pPr>
    </w:lvl>
    <w:lvl w:ilvl="6" w:tplc="69D0DE66" w:tentative="1">
      <w:start w:val="1"/>
      <w:numFmt w:val="decimal"/>
      <w:lvlText w:val="%7."/>
      <w:lvlJc w:val="left"/>
      <w:pPr>
        <w:tabs>
          <w:tab w:val="num" w:pos="5040"/>
        </w:tabs>
        <w:ind w:left="5040" w:hanging="360"/>
      </w:pPr>
    </w:lvl>
    <w:lvl w:ilvl="7" w:tplc="AD589520" w:tentative="1">
      <w:start w:val="1"/>
      <w:numFmt w:val="decimal"/>
      <w:lvlText w:val="%8."/>
      <w:lvlJc w:val="left"/>
      <w:pPr>
        <w:tabs>
          <w:tab w:val="num" w:pos="5760"/>
        </w:tabs>
        <w:ind w:left="5760" w:hanging="360"/>
      </w:pPr>
    </w:lvl>
    <w:lvl w:ilvl="8" w:tplc="82BE2B72" w:tentative="1">
      <w:start w:val="1"/>
      <w:numFmt w:val="decimal"/>
      <w:lvlText w:val="%9."/>
      <w:lvlJc w:val="left"/>
      <w:pPr>
        <w:tabs>
          <w:tab w:val="num" w:pos="6480"/>
        </w:tabs>
        <w:ind w:left="6480" w:hanging="360"/>
      </w:pPr>
    </w:lvl>
  </w:abstractNum>
  <w:abstractNum w:abstractNumId="6" w15:restartNumberingAfterBreak="0">
    <w:nsid w:val="7F7923C9"/>
    <w:multiLevelType w:val="hybridMultilevel"/>
    <w:tmpl w:val="BAB8B588"/>
    <w:lvl w:ilvl="0" w:tplc="08090015">
      <w:start w:val="19"/>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8449035">
    <w:abstractNumId w:val="5"/>
  </w:num>
  <w:num w:numId="2" w16cid:durableId="1819422821">
    <w:abstractNumId w:val="1"/>
  </w:num>
  <w:num w:numId="3" w16cid:durableId="789665925">
    <w:abstractNumId w:val="3"/>
  </w:num>
  <w:num w:numId="4" w16cid:durableId="1963687222">
    <w:abstractNumId w:val="4"/>
  </w:num>
  <w:num w:numId="5" w16cid:durableId="2080008899">
    <w:abstractNumId w:val="0"/>
  </w:num>
  <w:num w:numId="6" w16cid:durableId="1172531696">
    <w:abstractNumId w:val="2"/>
  </w:num>
  <w:num w:numId="7" w16cid:durableId="13656688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Renewable Sustain Energy Revs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weewzde8fdzp7e9dpdxa0tmfrpz0v295rvd&quot;&gt;My EndNote Library&lt;record-ids&gt;&lt;item&gt;182&lt;/item&gt;&lt;item&gt;341&lt;/item&gt;&lt;item&gt;390&lt;/item&gt;&lt;/record-ids&gt;&lt;/item&gt;&lt;/Libraries&gt;"/>
  </w:docVars>
  <w:rsids>
    <w:rsidRoot w:val="00C97129"/>
    <w:rsid w:val="00001BFC"/>
    <w:rsid w:val="000028E7"/>
    <w:rsid w:val="0000299E"/>
    <w:rsid w:val="0000393D"/>
    <w:rsid w:val="00004CC3"/>
    <w:rsid w:val="00005821"/>
    <w:rsid w:val="00005DE7"/>
    <w:rsid w:val="000103A5"/>
    <w:rsid w:val="00012A41"/>
    <w:rsid w:val="00013487"/>
    <w:rsid w:val="00014FD9"/>
    <w:rsid w:val="00015645"/>
    <w:rsid w:val="00015699"/>
    <w:rsid w:val="000257C9"/>
    <w:rsid w:val="00025BB8"/>
    <w:rsid w:val="00032240"/>
    <w:rsid w:val="00032C7C"/>
    <w:rsid w:val="00033373"/>
    <w:rsid w:val="00034BCC"/>
    <w:rsid w:val="000368E6"/>
    <w:rsid w:val="000429C6"/>
    <w:rsid w:val="00051577"/>
    <w:rsid w:val="00053239"/>
    <w:rsid w:val="00054335"/>
    <w:rsid w:val="00057040"/>
    <w:rsid w:val="000642F8"/>
    <w:rsid w:val="000660FD"/>
    <w:rsid w:val="000668D3"/>
    <w:rsid w:val="000714E9"/>
    <w:rsid w:val="00071774"/>
    <w:rsid w:val="00072CE7"/>
    <w:rsid w:val="00074FB3"/>
    <w:rsid w:val="00075823"/>
    <w:rsid w:val="0008063C"/>
    <w:rsid w:val="00081DEF"/>
    <w:rsid w:val="0008342A"/>
    <w:rsid w:val="000853C6"/>
    <w:rsid w:val="00092122"/>
    <w:rsid w:val="000952DC"/>
    <w:rsid w:val="000955D8"/>
    <w:rsid w:val="000958C6"/>
    <w:rsid w:val="0009784A"/>
    <w:rsid w:val="00097DFC"/>
    <w:rsid w:val="000A15A4"/>
    <w:rsid w:val="000A3B0A"/>
    <w:rsid w:val="000A525E"/>
    <w:rsid w:val="000A7FB3"/>
    <w:rsid w:val="000B0A53"/>
    <w:rsid w:val="000B1073"/>
    <w:rsid w:val="000B11E8"/>
    <w:rsid w:val="000B539B"/>
    <w:rsid w:val="000B5523"/>
    <w:rsid w:val="000B62DA"/>
    <w:rsid w:val="000B7121"/>
    <w:rsid w:val="000C4834"/>
    <w:rsid w:val="000C5F0D"/>
    <w:rsid w:val="000C5F81"/>
    <w:rsid w:val="000C6FB4"/>
    <w:rsid w:val="000C7A06"/>
    <w:rsid w:val="000D3E7E"/>
    <w:rsid w:val="000D450A"/>
    <w:rsid w:val="000D7E3C"/>
    <w:rsid w:val="000D7E54"/>
    <w:rsid w:val="000E08D0"/>
    <w:rsid w:val="000E20A3"/>
    <w:rsid w:val="000E6B2E"/>
    <w:rsid w:val="000F438F"/>
    <w:rsid w:val="000F78D8"/>
    <w:rsid w:val="00101438"/>
    <w:rsid w:val="0010548E"/>
    <w:rsid w:val="00113D59"/>
    <w:rsid w:val="00114995"/>
    <w:rsid w:val="00114D6B"/>
    <w:rsid w:val="001156D8"/>
    <w:rsid w:val="0011590E"/>
    <w:rsid w:val="001160FF"/>
    <w:rsid w:val="00116A2F"/>
    <w:rsid w:val="00121A34"/>
    <w:rsid w:val="0012444F"/>
    <w:rsid w:val="00142F5A"/>
    <w:rsid w:val="0014411E"/>
    <w:rsid w:val="001443E8"/>
    <w:rsid w:val="0014516A"/>
    <w:rsid w:val="001505D0"/>
    <w:rsid w:val="00155EAC"/>
    <w:rsid w:val="00156A8A"/>
    <w:rsid w:val="001575DC"/>
    <w:rsid w:val="001600D4"/>
    <w:rsid w:val="001601D6"/>
    <w:rsid w:val="0016131D"/>
    <w:rsid w:val="001630B5"/>
    <w:rsid w:val="0016550A"/>
    <w:rsid w:val="0016588E"/>
    <w:rsid w:val="00166574"/>
    <w:rsid w:val="00166F70"/>
    <w:rsid w:val="0017098E"/>
    <w:rsid w:val="001717FB"/>
    <w:rsid w:val="0017196A"/>
    <w:rsid w:val="00172A81"/>
    <w:rsid w:val="001732EB"/>
    <w:rsid w:val="00174B54"/>
    <w:rsid w:val="00177FF8"/>
    <w:rsid w:val="001815A5"/>
    <w:rsid w:val="0018276E"/>
    <w:rsid w:val="00183DA4"/>
    <w:rsid w:val="0018668A"/>
    <w:rsid w:val="001868B2"/>
    <w:rsid w:val="00192483"/>
    <w:rsid w:val="00193FC4"/>
    <w:rsid w:val="00194480"/>
    <w:rsid w:val="001A0854"/>
    <w:rsid w:val="001A1326"/>
    <w:rsid w:val="001A3D5E"/>
    <w:rsid w:val="001A418A"/>
    <w:rsid w:val="001A65A4"/>
    <w:rsid w:val="001B03FE"/>
    <w:rsid w:val="001B25F4"/>
    <w:rsid w:val="001B48F7"/>
    <w:rsid w:val="001B555F"/>
    <w:rsid w:val="001B58A1"/>
    <w:rsid w:val="001C131B"/>
    <w:rsid w:val="001C39CD"/>
    <w:rsid w:val="001C3CA4"/>
    <w:rsid w:val="001C585A"/>
    <w:rsid w:val="001D0284"/>
    <w:rsid w:val="001D0545"/>
    <w:rsid w:val="001D1302"/>
    <w:rsid w:val="001E01ED"/>
    <w:rsid w:val="001E09C9"/>
    <w:rsid w:val="001E170E"/>
    <w:rsid w:val="001E6DF2"/>
    <w:rsid w:val="001E72FD"/>
    <w:rsid w:val="001F3F97"/>
    <w:rsid w:val="001F50B5"/>
    <w:rsid w:val="0020003A"/>
    <w:rsid w:val="00202612"/>
    <w:rsid w:val="0020768E"/>
    <w:rsid w:val="00211E09"/>
    <w:rsid w:val="00213D68"/>
    <w:rsid w:val="00214BF4"/>
    <w:rsid w:val="00217B7F"/>
    <w:rsid w:val="00224FC6"/>
    <w:rsid w:val="00232EED"/>
    <w:rsid w:val="00233384"/>
    <w:rsid w:val="00234B87"/>
    <w:rsid w:val="00236EFC"/>
    <w:rsid w:val="002375A8"/>
    <w:rsid w:val="00240767"/>
    <w:rsid w:val="00242E46"/>
    <w:rsid w:val="0024340A"/>
    <w:rsid w:val="00244C05"/>
    <w:rsid w:val="00246A31"/>
    <w:rsid w:val="00251390"/>
    <w:rsid w:val="00252349"/>
    <w:rsid w:val="00253323"/>
    <w:rsid w:val="002538BB"/>
    <w:rsid w:val="00257852"/>
    <w:rsid w:val="00260702"/>
    <w:rsid w:val="002625F5"/>
    <w:rsid w:val="00262748"/>
    <w:rsid w:val="00262B48"/>
    <w:rsid w:val="00266E8F"/>
    <w:rsid w:val="00267686"/>
    <w:rsid w:val="002709D8"/>
    <w:rsid w:val="00271C8D"/>
    <w:rsid w:val="0027444C"/>
    <w:rsid w:val="00275F20"/>
    <w:rsid w:val="00276D84"/>
    <w:rsid w:val="002807ED"/>
    <w:rsid w:val="00281EF2"/>
    <w:rsid w:val="00287F78"/>
    <w:rsid w:val="00294AEA"/>
    <w:rsid w:val="00294DBD"/>
    <w:rsid w:val="00294E29"/>
    <w:rsid w:val="0029558F"/>
    <w:rsid w:val="00296156"/>
    <w:rsid w:val="002B1C22"/>
    <w:rsid w:val="002B1DC4"/>
    <w:rsid w:val="002B6702"/>
    <w:rsid w:val="002C0929"/>
    <w:rsid w:val="002C7114"/>
    <w:rsid w:val="002D1ECA"/>
    <w:rsid w:val="002D3100"/>
    <w:rsid w:val="002D3FBE"/>
    <w:rsid w:val="002D42AC"/>
    <w:rsid w:val="002D4371"/>
    <w:rsid w:val="002D71D2"/>
    <w:rsid w:val="002E3795"/>
    <w:rsid w:val="002F0748"/>
    <w:rsid w:val="002F7EA9"/>
    <w:rsid w:val="002F7FE7"/>
    <w:rsid w:val="00300FAE"/>
    <w:rsid w:val="003032E3"/>
    <w:rsid w:val="00303718"/>
    <w:rsid w:val="00305BCC"/>
    <w:rsid w:val="003074D9"/>
    <w:rsid w:val="00316D61"/>
    <w:rsid w:val="00320055"/>
    <w:rsid w:val="00320316"/>
    <w:rsid w:val="00320D0C"/>
    <w:rsid w:val="00330473"/>
    <w:rsid w:val="00336616"/>
    <w:rsid w:val="00342139"/>
    <w:rsid w:val="00346B75"/>
    <w:rsid w:val="003506FD"/>
    <w:rsid w:val="00351178"/>
    <w:rsid w:val="003527E9"/>
    <w:rsid w:val="00360E93"/>
    <w:rsid w:val="00362B50"/>
    <w:rsid w:val="00371546"/>
    <w:rsid w:val="00380299"/>
    <w:rsid w:val="003819F5"/>
    <w:rsid w:val="003904DC"/>
    <w:rsid w:val="00390708"/>
    <w:rsid w:val="00390FEC"/>
    <w:rsid w:val="0039606D"/>
    <w:rsid w:val="00396E9A"/>
    <w:rsid w:val="003A021F"/>
    <w:rsid w:val="003A0C8B"/>
    <w:rsid w:val="003A2987"/>
    <w:rsid w:val="003A3C7C"/>
    <w:rsid w:val="003A4459"/>
    <w:rsid w:val="003A4AD6"/>
    <w:rsid w:val="003A6428"/>
    <w:rsid w:val="003A77E6"/>
    <w:rsid w:val="003B04A1"/>
    <w:rsid w:val="003B05F1"/>
    <w:rsid w:val="003B20D9"/>
    <w:rsid w:val="003B2FFF"/>
    <w:rsid w:val="003B40C1"/>
    <w:rsid w:val="003B5340"/>
    <w:rsid w:val="003B6BF0"/>
    <w:rsid w:val="003B6F1A"/>
    <w:rsid w:val="003B7722"/>
    <w:rsid w:val="003C0CD2"/>
    <w:rsid w:val="003C1422"/>
    <w:rsid w:val="003C29D3"/>
    <w:rsid w:val="003C41C6"/>
    <w:rsid w:val="003C6FA3"/>
    <w:rsid w:val="003C7814"/>
    <w:rsid w:val="003D003B"/>
    <w:rsid w:val="003D104B"/>
    <w:rsid w:val="003D148C"/>
    <w:rsid w:val="003D3B18"/>
    <w:rsid w:val="003D4EF8"/>
    <w:rsid w:val="003D50B0"/>
    <w:rsid w:val="003D5498"/>
    <w:rsid w:val="003D7807"/>
    <w:rsid w:val="003E0728"/>
    <w:rsid w:val="003E0A11"/>
    <w:rsid w:val="003F05AA"/>
    <w:rsid w:val="003F0E71"/>
    <w:rsid w:val="003F4A51"/>
    <w:rsid w:val="003F4B79"/>
    <w:rsid w:val="003F788E"/>
    <w:rsid w:val="00401918"/>
    <w:rsid w:val="00401BDE"/>
    <w:rsid w:val="00405609"/>
    <w:rsid w:val="00406718"/>
    <w:rsid w:val="00411F54"/>
    <w:rsid w:val="00413703"/>
    <w:rsid w:val="00415E43"/>
    <w:rsid w:val="00416F86"/>
    <w:rsid w:val="004176D2"/>
    <w:rsid w:val="00417C53"/>
    <w:rsid w:val="00422583"/>
    <w:rsid w:val="00422B95"/>
    <w:rsid w:val="00423E64"/>
    <w:rsid w:val="00426F04"/>
    <w:rsid w:val="004278B6"/>
    <w:rsid w:val="00427E55"/>
    <w:rsid w:val="0043165E"/>
    <w:rsid w:val="00433CE1"/>
    <w:rsid w:val="0043685C"/>
    <w:rsid w:val="00436A50"/>
    <w:rsid w:val="0043710B"/>
    <w:rsid w:val="0044000A"/>
    <w:rsid w:val="00445971"/>
    <w:rsid w:val="00446C98"/>
    <w:rsid w:val="00447E77"/>
    <w:rsid w:val="004515AC"/>
    <w:rsid w:val="00454006"/>
    <w:rsid w:val="0045438B"/>
    <w:rsid w:val="00462777"/>
    <w:rsid w:val="00463786"/>
    <w:rsid w:val="00464371"/>
    <w:rsid w:val="00464D90"/>
    <w:rsid w:val="00465CB5"/>
    <w:rsid w:val="00467BE4"/>
    <w:rsid w:val="00471C96"/>
    <w:rsid w:val="00481DD7"/>
    <w:rsid w:val="00485169"/>
    <w:rsid w:val="00487F47"/>
    <w:rsid w:val="004954D9"/>
    <w:rsid w:val="00495B8D"/>
    <w:rsid w:val="004A16DD"/>
    <w:rsid w:val="004A3774"/>
    <w:rsid w:val="004A3B24"/>
    <w:rsid w:val="004A533E"/>
    <w:rsid w:val="004A6B06"/>
    <w:rsid w:val="004A7F3E"/>
    <w:rsid w:val="004B29DE"/>
    <w:rsid w:val="004B2FD2"/>
    <w:rsid w:val="004B44DF"/>
    <w:rsid w:val="004B72D4"/>
    <w:rsid w:val="004B7C3B"/>
    <w:rsid w:val="004C4B9D"/>
    <w:rsid w:val="004C57A4"/>
    <w:rsid w:val="004D6E5B"/>
    <w:rsid w:val="004E30FF"/>
    <w:rsid w:val="004E75DC"/>
    <w:rsid w:val="004F3B01"/>
    <w:rsid w:val="004F73E7"/>
    <w:rsid w:val="00503163"/>
    <w:rsid w:val="005051F8"/>
    <w:rsid w:val="0050673A"/>
    <w:rsid w:val="00510141"/>
    <w:rsid w:val="00510A7B"/>
    <w:rsid w:val="005128EE"/>
    <w:rsid w:val="00522B1C"/>
    <w:rsid w:val="0052308C"/>
    <w:rsid w:val="00523D68"/>
    <w:rsid w:val="00524674"/>
    <w:rsid w:val="00526592"/>
    <w:rsid w:val="00527E9D"/>
    <w:rsid w:val="00530157"/>
    <w:rsid w:val="0053081D"/>
    <w:rsid w:val="005315E8"/>
    <w:rsid w:val="00531A49"/>
    <w:rsid w:val="00531F72"/>
    <w:rsid w:val="0053436D"/>
    <w:rsid w:val="00534B03"/>
    <w:rsid w:val="00541BE4"/>
    <w:rsid w:val="00541CCD"/>
    <w:rsid w:val="00542638"/>
    <w:rsid w:val="00544B91"/>
    <w:rsid w:val="00545142"/>
    <w:rsid w:val="00547402"/>
    <w:rsid w:val="0055135D"/>
    <w:rsid w:val="00551459"/>
    <w:rsid w:val="00553650"/>
    <w:rsid w:val="005579F7"/>
    <w:rsid w:val="005632DF"/>
    <w:rsid w:val="0056458C"/>
    <w:rsid w:val="00570673"/>
    <w:rsid w:val="00572CD5"/>
    <w:rsid w:val="00573066"/>
    <w:rsid w:val="00574F9A"/>
    <w:rsid w:val="00575321"/>
    <w:rsid w:val="00576BF3"/>
    <w:rsid w:val="00576D32"/>
    <w:rsid w:val="0058792F"/>
    <w:rsid w:val="005A59B0"/>
    <w:rsid w:val="005B00CA"/>
    <w:rsid w:val="005B3408"/>
    <w:rsid w:val="005B4617"/>
    <w:rsid w:val="005B4822"/>
    <w:rsid w:val="005B5572"/>
    <w:rsid w:val="005B7149"/>
    <w:rsid w:val="005B7F64"/>
    <w:rsid w:val="005C0111"/>
    <w:rsid w:val="005C6CE1"/>
    <w:rsid w:val="005D20A2"/>
    <w:rsid w:val="005D4015"/>
    <w:rsid w:val="005D7CDB"/>
    <w:rsid w:val="005E16CA"/>
    <w:rsid w:val="005F1173"/>
    <w:rsid w:val="005F50EF"/>
    <w:rsid w:val="00604305"/>
    <w:rsid w:val="006108EE"/>
    <w:rsid w:val="0061373F"/>
    <w:rsid w:val="00613AE3"/>
    <w:rsid w:val="00615414"/>
    <w:rsid w:val="00621D20"/>
    <w:rsid w:val="00622E82"/>
    <w:rsid w:val="00623C32"/>
    <w:rsid w:val="00625787"/>
    <w:rsid w:val="006270BA"/>
    <w:rsid w:val="00630618"/>
    <w:rsid w:val="00630EA4"/>
    <w:rsid w:val="006313B0"/>
    <w:rsid w:val="00631E13"/>
    <w:rsid w:val="006337A5"/>
    <w:rsid w:val="006446BC"/>
    <w:rsid w:val="00650484"/>
    <w:rsid w:val="0065147C"/>
    <w:rsid w:val="00653DDF"/>
    <w:rsid w:val="00654970"/>
    <w:rsid w:val="00656292"/>
    <w:rsid w:val="00657464"/>
    <w:rsid w:val="00662663"/>
    <w:rsid w:val="00662CCD"/>
    <w:rsid w:val="00665F38"/>
    <w:rsid w:val="00666DCA"/>
    <w:rsid w:val="00667678"/>
    <w:rsid w:val="00671FCB"/>
    <w:rsid w:val="00672791"/>
    <w:rsid w:val="00683B9C"/>
    <w:rsid w:val="00684EC9"/>
    <w:rsid w:val="00687C79"/>
    <w:rsid w:val="00690A11"/>
    <w:rsid w:val="0069144D"/>
    <w:rsid w:val="00691EB9"/>
    <w:rsid w:val="00695A47"/>
    <w:rsid w:val="00696AAA"/>
    <w:rsid w:val="006A1D17"/>
    <w:rsid w:val="006A3B02"/>
    <w:rsid w:val="006A4B73"/>
    <w:rsid w:val="006B1509"/>
    <w:rsid w:val="006B59F0"/>
    <w:rsid w:val="006B5EBF"/>
    <w:rsid w:val="006B714E"/>
    <w:rsid w:val="006C293A"/>
    <w:rsid w:val="006C481F"/>
    <w:rsid w:val="006C699A"/>
    <w:rsid w:val="006C74F1"/>
    <w:rsid w:val="006D03DB"/>
    <w:rsid w:val="006D0403"/>
    <w:rsid w:val="006D2EB4"/>
    <w:rsid w:val="006D34BC"/>
    <w:rsid w:val="006D3722"/>
    <w:rsid w:val="006D597F"/>
    <w:rsid w:val="006D7C9B"/>
    <w:rsid w:val="006E12A2"/>
    <w:rsid w:val="006E1710"/>
    <w:rsid w:val="006E6893"/>
    <w:rsid w:val="006E694F"/>
    <w:rsid w:val="006F0974"/>
    <w:rsid w:val="006F21BB"/>
    <w:rsid w:val="006F2AE7"/>
    <w:rsid w:val="006F2D1D"/>
    <w:rsid w:val="006F3B84"/>
    <w:rsid w:val="007025A3"/>
    <w:rsid w:val="00704B45"/>
    <w:rsid w:val="0070522B"/>
    <w:rsid w:val="00710A91"/>
    <w:rsid w:val="00712563"/>
    <w:rsid w:val="00713E19"/>
    <w:rsid w:val="0072239E"/>
    <w:rsid w:val="00723AB9"/>
    <w:rsid w:val="00724D29"/>
    <w:rsid w:val="00726306"/>
    <w:rsid w:val="007266D2"/>
    <w:rsid w:val="00727378"/>
    <w:rsid w:val="0073181B"/>
    <w:rsid w:val="00737453"/>
    <w:rsid w:val="007416E8"/>
    <w:rsid w:val="00741D94"/>
    <w:rsid w:val="00742A73"/>
    <w:rsid w:val="00743D5B"/>
    <w:rsid w:val="00744CE3"/>
    <w:rsid w:val="00747E31"/>
    <w:rsid w:val="007517CB"/>
    <w:rsid w:val="00751BC1"/>
    <w:rsid w:val="00756FE3"/>
    <w:rsid w:val="0076024A"/>
    <w:rsid w:val="00761313"/>
    <w:rsid w:val="00763977"/>
    <w:rsid w:val="007719BE"/>
    <w:rsid w:val="00772C1B"/>
    <w:rsid w:val="00780795"/>
    <w:rsid w:val="00783CBD"/>
    <w:rsid w:val="00784C2C"/>
    <w:rsid w:val="00785061"/>
    <w:rsid w:val="00790143"/>
    <w:rsid w:val="00790B9E"/>
    <w:rsid w:val="007921D5"/>
    <w:rsid w:val="00795425"/>
    <w:rsid w:val="0079665D"/>
    <w:rsid w:val="00797829"/>
    <w:rsid w:val="007A1114"/>
    <w:rsid w:val="007A1627"/>
    <w:rsid w:val="007A2A9F"/>
    <w:rsid w:val="007A659A"/>
    <w:rsid w:val="007B51E0"/>
    <w:rsid w:val="007C0DC9"/>
    <w:rsid w:val="007C2736"/>
    <w:rsid w:val="007C2A64"/>
    <w:rsid w:val="007C343F"/>
    <w:rsid w:val="007C40CF"/>
    <w:rsid w:val="007C4AC8"/>
    <w:rsid w:val="007C4B98"/>
    <w:rsid w:val="007C4BB6"/>
    <w:rsid w:val="007C6BB0"/>
    <w:rsid w:val="007D321D"/>
    <w:rsid w:val="007D5761"/>
    <w:rsid w:val="007E160E"/>
    <w:rsid w:val="007E1F20"/>
    <w:rsid w:val="007E2CC4"/>
    <w:rsid w:val="007E6B9B"/>
    <w:rsid w:val="007E7132"/>
    <w:rsid w:val="007F2B0E"/>
    <w:rsid w:val="007F4B01"/>
    <w:rsid w:val="007F501A"/>
    <w:rsid w:val="007F5628"/>
    <w:rsid w:val="007F58CC"/>
    <w:rsid w:val="007F6FE8"/>
    <w:rsid w:val="007F77D2"/>
    <w:rsid w:val="00800F9C"/>
    <w:rsid w:val="008043D9"/>
    <w:rsid w:val="00804E5C"/>
    <w:rsid w:val="00805401"/>
    <w:rsid w:val="00805912"/>
    <w:rsid w:val="008108C7"/>
    <w:rsid w:val="00812512"/>
    <w:rsid w:val="00815F07"/>
    <w:rsid w:val="00816AF5"/>
    <w:rsid w:val="00817D1E"/>
    <w:rsid w:val="00821398"/>
    <w:rsid w:val="0082239D"/>
    <w:rsid w:val="008374E7"/>
    <w:rsid w:val="00841AEB"/>
    <w:rsid w:val="00846F84"/>
    <w:rsid w:val="00851D53"/>
    <w:rsid w:val="00851EBE"/>
    <w:rsid w:val="00852061"/>
    <w:rsid w:val="00856B77"/>
    <w:rsid w:val="00856FB8"/>
    <w:rsid w:val="00857CAC"/>
    <w:rsid w:val="008608A5"/>
    <w:rsid w:val="008612A6"/>
    <w:rsid w:val="008659F8"/>
    <w:rsid w:val="00867263"/>
    <w:rsid w:val="008709DB"/>
    <w:rsid w:val="008817AE"/>
    <w:rsid w:val="00881BA6"/>
    <w:rsid w:val="00887543"/>
    <w:rsid w:val="00890FE1"/>
    <w:rsid w:val="008926C3"/>
    <w:rsid w:val="008934D6"/>
    <w:rsid w:val="00895F4D"/>
    <w:rsid w:val="008A0B5A"/>
    <w:rsid w:val="008A1A29"/>
    <w:rsid w:val="008A5208"/>
    <w:rsid w:val="008A6E9A"/>
    <w:rsid w:val="008B05D1"/>
    <w:rsid w:val="008B234C"/>
    <w:rsid w:val="008B42B2"/>
    <w:rsid w:val="008B63AB"/>
    <w:rsid w:val="008B6621"/>
    <w:rsid w:val="008C0CF2"/>
    <w:rsid w:val="008C1885"/>
    <w:rsid w:val="008C7246"/>
    <w:rsid w:val="008D59D8"/>
    <w:rsid w:val="008D7EF5"/>
    <w:rsid w:val="008E6351"/>
    <w:rsid w:val="008F179C"/>
    <w:rsid w:val="008F21FB"/>
    <w:rsid w:val="008F4D45"/>
    <w:rsid w:val="008F7BE1"/>
    <w:rsid w:val="00904E93"/>
    <w:rsid w:val="00910B20"/>
    <w:rsid w:val="0091174D"/>
    <w:rsid w:val="00912CDE"/>
    <w:rsid w:val="009136CE"/>
    <w:rsid w:val="009150D0"/>
    <w:rsid w:val="009176BD"/>
    <w:rsid w:val="00923718"/>
    <w:rsid w:val="00923E62"/>
    <w:rsid w:val="00924F59"/>
    <w:rsid w:val="00932A1E"/>
    <w:rsid w:val="00932C2D"/>
    <w:rsid w:val="0093405E"/>
    <w:rsid w:val="00943074"/>
    <w:rsid w:val="009444A3"/>
    <w:rsid w:val="009628CB"/>
    <w:rsid w:val="00962D94"/>
    <w:rsid w:val="00964001"/>
    <w:rsid w:val="0097015A"/>
    <w:rsid w:val="0097053C"/>
    <w:rsid w:val="0097476C"/>
    <w:rsid w:val="009804AF"/>
    <w:rsid w:val="00985486"/>
    <w:rsid w:val="00986B7A"/>
    <w:rsid w:val="009935C2"/>
    <w:rsid w:val="00993EE3"/>
    <w:rsid w:val="009A2B3B"/>
    <w:rsid w:val="009A6E0A"/>
    <w:rsid w:val="009A7248"/>
    <w:rsid w:val="009B0AF3"/>
    <w:rsid w:val="009B2806"/>
    <w:rsid w:val="009B4399"/>
    <w:rsid w:val="009B4D03"/>
    <w:rsid w:val="009C275A"/>
    <w:rsid w:val="009C4F62"/>
    <w:rsid w:val="009C587E"/>
    <w:rsid w:val="009D09BB"/>
    <w:rsid w:val="009D5E6C"/>
    <w:rsid w:val="009D6909"/>
    <w:rsid w:val="009E3A6A"/>
    <w:rsid w:val="009E4CFD"/>
    <w:rsid w:val="009E56A5"/>
    <w:rsid w:val="009F3807"/>
    <w:rsid w:val="009F3AE4"/>
    <w:rsid w:val="009F67B0"/>
    <w:rsid w:val="00A00397"/>
    <w:rsid w:val="00A03F80"/>
    <w:rsid w:val="00A0457F"/>
    <w:rsid w:val="00A10FB9"/>
    <w:rsid w:val="00A12938"/>
    <w:rsid w:val="00A12B22"/>
    <w:rsid w:val="00A16998"/>
    <w:rsid w:val="00A20192"/>
    <w:rsid w:val="00A218B2"/>
    <w:rsid w:val="00A24D01"/>
    <w:rsid w:val="00A254DE"/>
    <w:rsid w:val="00A258E4"/>
    <w:rsid w:val="00A27014"/>
    <w:rsid w:val="00A27F7B"/>
    <w:rsid w:val="00A30161"/>
    <w:rsid w:val="00A372C9"/>
    <w:rsid w:val="00A37475"/>
    <w:rsid w:val="00A44A19"/>
    <w:rsid w:val="00A4760C"/>
    <w:rsid w:val="00A5106B"/>
    <w:rsid w:val="00A52CB4"/>
    <w:rsid w:val="00A53C30"/>
    <w:rsid w:val="00A54B0D"/>
    <w:rsid w:val="00A55A37"/>
    <w:rsid w:val="00A60AB8"/>
    <w:rsid w:val="00A60FFB"/>
    <w:rsid w:val="00A6183C"/>
    <w:rsid w:val="00A71A22"/>
    <w:rsid w:val="00A72FFB"/>
    <w:rsid w:val="00A750C5"/>
    <w:rsid w:val="00A755DC"/>
    <w:rsid w:val="00A76685"/>
    <w:rsid w:val="00A80EFB"/>
    <w:rsid w:val="00A81998"/>
    <w:rsid w:val="00A87C96"/>
    <w:rsid w:val="00A926DA"/>
    <w:rsid w:val="00A92DEE"/>
    <w:rsid w:val="00AA0548"/>
    <w:rsid w:val="00AA60D8"/>
    <w:rsid w:val="00AB0FD9"/>
    <w:rsid w:val="00AB1373"/>
    <w:rsid w:val="00AB548E"/>
    <w:rsid w:val="00AB5E84"/>
    <w:rsid w:val="00AC0018"/>
    <w:rsid w:val="00AC0F0F"/>
    <w:rsid w:val="00AC2F67"/>
    <w:rsid w:val="00AC5079"/>
    <w:rsid w:val="00AC7A78"/>
    <w:rsid w:val="00AD11ED"/>
    <w:rsid w:val="00AD2E47"/>
    <w:rsid w:val="00AD59CF"/>
    <w:rsid w:val="00AE553C"/>
    <w:rsid w:val="00AF2554"/>
    <w:rsid w:val="00AF3961"/>
    <w:rsid w:val="00AF48B4"/>
    <w:rsid w:val="00B05A62"/>
    <w:rsid w:val="00B077BD"/>
    <w:rsid w:val="00B1635C"/>
    <w:rsid w:val="00B173CD"/>
    <w:rsid w:val="00B17D18"/>
    <w:rsid w:val="00B24CAA"/>
    <w:rsid w:val="00B31196"/>
    <w:rsid w:val="00B44406"/>
    <w:rsid w:val="00B4773F"/>
    <w:rsid w:val="00B479A8"/>
    <w:rsid w:val="00B5076F"/>
    <w:rsid w:val="00B5637C"/>
    <w:rsid w:val="00B631CC"/>
    <w:rsid w:val="00B63BBB"/>
    <w:rsid w:val="00B656E6"/>
    <w:rsid w:val="00B65897"/>
    <w:rsid w:val="00B70503"/>
    <w:rsid w:val="00B70BEB"/>
    <w:rsid w:val="00B77816"/>
    <w:rsid w:val="00B77B77"/>
    <w:rsid w:val="00B82782"/>
    <w:rsid w:val="00B86274"/>
    <w:rsid w:val="00B90A4F"/>
    <w:rsid w:val="00B910A6"/>
    <w:rsid w:val="00B925DA"/>
    <w:rsid w:val="00B93D8E"/>
    <w:rsid w:val="00B94591"/>
    <w:rsid w:val="00B96A5A"/>
    <w:rsid w:val="00B97A38"/>
    <w:rsid w:val="00BA0B19"/>
    <w:rsid w:val="00BA0CF8"/>
    <w:rsid w:val="00BA2C4A"/>
    <w:rsid w:val="00BA343F"/>
    <w:rsid w:val="00BA4563"/>
    <w:rsid w:val="00BC08AD"/>
    <w:rsid w:val="00BC0EC5"/>
    <w:rsid w:val="00BD07AC"/>
    <w:rsid w:val="00BD28B0"/>
    <w:rsid w:val="00BD358B"/>
    <w:rsid w:val="00BD40C7"/>
    <w:rsid w:val="00BD51C4"/>
    <w:rsid w:val="00BD5D75"/>
    <w:rsid w:val="00BD6433"/>
    <w:rsid w:val="00BD6EEB"/>
    <w:rsid w:val="00BE0478"/>
    <w:rsid w:val="00BE40EE"/>
    <w:rsid w:val="00BE530A"/>
    <w:rsid w:val="00BE5878"/>
    <w:rsid w:val="00BE58BC"/>
    <w:rsid w:val="00BE6157"/>
    <w:rsid w:val="00BE6FF4"/>
    <w:rsid w:val="00BF45BD"/>
    <w:rsid w:val="00BF4A61"/>
    <w:rsid w:val="00BF5A49"/>
    <w:rsid w:val="00BF5A8D"/>
    <w:rsid w:val="00BF7790"/>
    <w:rsid w:val="00C02C0F"/>
    <w:rsid w:val="00C06343"/>
    <w:rsid w:val="00C10ADB"/>
    <w:rsid w:val="00C1637F"/>
    <w:rsid w:val="00C171DB"/>
    <w:rsid w:val="00C21C11"/>
    <w:rsid w:val="00C228E5"/>
    <w:rsid w:val="00C2376A"/>
    <w:rsid w:val="00C2387C"/>
    <w:rsid w:val="00C245C5"/>
    <w:rsid w:val="00C26528"/>
    <w:rsid w:val="00C26B01"/>
    <w:rsid w:val="00C310DA"/>
    <w:rsid w:val="00C3141B"/>
    <w:rsid w:val="00C319D7"/>
    <w:rsid w:val="00C366ED"/>
    <w:rsid w:val="00C37562"/>
    <w:rsid w:val="00C37BEF"/>
    <w:rsid w:val="00C4132C"/>
    <w:rsid w:val="00C42EA1"/>
    <w:rsid w:val="00C47FA3"/>
    <w:rsid w:val="00C54223"/>
    <w:rsid w:val="00C5618F"/>
    <w:rsid w:val="00C56490"/>
    <w:rsid w:val="00C57D58"/>
    <w:rsid w:val="00C610BC"/>
    <w:rsid w:val="00C62E5C"/>
    <w:rsid w:val="00C63D16"/>
    <w:rsid w:val="00C64A70"/>
    <w:rsid w:val="00C67AFF"/>
    <w:rsid w:val="00C70152"/>
    <w:rsid w:val="00C70190"/>
    <w:rsid w:val="00C71D32"/>
    <w:rsid w:val="00C75AC9"/>
    <w:rsid w:val="00C75EC7"/>
    <w:rsid w:val="00C760B0"/>
    <w:rsid w:val="00C763DC"/>
    <w:rsid w:val="00C77E25"/>
    <w:rsid w:val="00C81F61"/>
    <w:rsid w:val="00C87BB4"/>
    <w:rsid w:val="00C9388C"/>
    <w:rsid w:val="00C939B5"/>
    <w:rsid w:val="00C9480A"/>
    <w:rsid w:val="00C97129"/>
    <w:rsid w:val="00CA056B"/>
    <w:rsid w:val="00CA0B8F"/>
    <w:rsid w:val="00CA0F22"/>
    <w:rsid w:val="00CA458D"/>
    <w:rsid w:val="00CA573D"/>
    <w:rsid w:val="00CA6FB8"/>
    <w:rsid w:val="00CB17EB"/>
    <w:rsid w:val="00CC0FF1"/>
    <w:rsid w:val="00CC1915"/>
    <w:rsid w:val="00CC3408"/>
    <w:rsid w:val="00CC731E"/>
    <w:rsid w:val="00CC7ED4"/>
    <w:rsid w:val="00CD0B33"/>
    <w:rsid w:val="00CD0CEA"/>
    <w:rsid w:val="00CD166A"/>
    <w:rsid w:val="00CD52CF"/>
    <w:rsid w:val="00CE09D8"/>
    <w:rsid w:val="00CE12A8"/>
    <w:rsid w:val="00CE2037"/>
    <w:rsid w:val="00CE3319"/>
    <w:rsid w:val="00CE7CBA"/>
    <w:rsid w:val="00CF12B4"/>
    <w:rsid w:val="00CF2E1A"/>
    <w:rsid w:val="00CF4945"/>
    <w:rsid w:val="00CF4C33"/>
    <w:rsid w:val="00CF6542"/>
    <w:rsid w:val="00CF6CC2"/>
    <w:rsid w:val="00D01BCE"/>
    <w:rsid w:val="00D04F50"/>
    <w:rsid w:val="00D05A4A"/>
    <w:rsid w:val="00D11BB4"/>
    <w:rsid w:val="00D126DE"/>
    <w:rsid w:val="00D14962"/>
    <w:rsid w:val="00D17846"/>
    <w:rsid w:val="00D23603"/>
    <w:rsid w:val="00D259B3"/>
    <w:rsid w:val="00D31F40"/>
    <w:rsid w:val="00D335AF"/>
    <w:rsid w:val="00D34B98"/>
    <w:rsid w:val="00D35893"/>
    <w:rsid w:val="00D40A50"/>
    <w:rsid w:val="00D4149D"/>
    <w:rsid w:val="00D42A91"/>
    <w:rsid w:val="00D43252"/>
    <w:rsid w:val="00D43A47"/>
    <w:rsid w:val="00D449F1"/>
    <w:rsid w:val="00D46A80"/>
    <w:rsid w:val="00D47E9F"/>
    <w:rsid w:val="00D47EA3"/>
    <w:rsid w:val="00D50328"/>
    <w:rsid w:val="00D51AE1"/>
    <w:rsid w:val="00D5217C"/>
    <w:rsid w:val="00D60241"/>
    <w:rsid w:val="00D63A0C"/>
    <w:rsid w:val="00D70497"/>
    <w:rsid w:val="00D71830"/>
    <w:rsid w:val="00D726B3"/>
    <w:rsid w:val="00D7506A"/>
    <w:rsid w:val="00D8031B"/>
    <w:rsid w:val="00D80DFA"/>
    <w:rsid w:val="00D8233A"/>
    <w:rsid w:val="00D82F7E"/>
    <w:rsid w:val="00D836AC"/>
    <w:rsid w:val="00D84335"/>
    <w:rsid w:val="00D87717"/>
    <w:rsid w:val="00D91BDC"/>
    <w:rsid w:val="00D927F3"/>
    <w:rsid w:val="00D9309D"/>
    <w:rsid w:val="00D950C1"/>
    <w:rsid w:val="00D955B9"/>
    <w:rsid w:val="00D9660F"/>
    <w:rsid w:val="00D974DB"/>
    <w:rsid w:val="00D97CA5"/>
    <w:rsid w:val="00D97E08"/>
    <w:rsid w:val="00DA2043"/>
    <w:rsid w:val="00DA4D81"/>
    <w:rsid w:val="00DA71A2"/>
    <w:rsid w:val="00DB2229"/>
    <w:rsid w:val="00DB325D"/>
    <w:rsid w:val="00DB5A3D"/>
    <w:rsid w:val="00DC2539"/>
    <w:rsid w:val="00DC5CFA"/>
    <w:rsid w:val="00DC75DB"/>
    <w:rsid w:val="00DD09DA"/>
    <w:rsid w:val="00DD2890"/>
    <w:rsid w:val="00DE1F2C"/>
    <w:rsid w:val="00DE4F40"/>
    <w:rsid w:val="00DE63D6"/>
    <w:rsid w:val="00DE7EA7"/>
    <w:rsid w:val="00DF0016"/>
    <w:rsid w:val="00DF0723"/>
    <w:rsid w:val="00DF07D8"/>
    <w:rsid w:val="00DF3252"/>
    <w:rsid w:val="00DF5EB2"/>
    <w:rsid w:val="00E0438D"/>
    <w:rsid w:val="00E045F0"/>
    <w:rsid w:val="00E05FAF"/>
    <w:rsid w:val="00E105EF"/>
    <w:rsid w:val="00E14028"/>
    <w:rsid w:val="00E16038"/>
    <w:rsid w:val="00E16794"/>
    <w:rsid w:val="00E173C4"/>
    <w:rsid w:val="00E17732"/>
    <w:rsid w:val="00E17757"/>
    <w:rsid w:val="00E17B72"/>
    <w:rsid w:val="00E23221"/>
    <w:rsid w:val="00E33F69"/>
    <w:rsid w:val="00E36F54"/>
    <w:rsid w:val="00E372A7"/>
    <w:rsid w:val="00E37478"/>
    <w:rsid w:val="00E37E59"/>
    <w:rsid w:val="00E40623"/>
    <w:rsid w:val="00E446B9"/>
    <w:rsid w:val="00E56241"/>
    <w:rsid w:val="00E6099E"/>
    <w:rsid w:val="00E6405D"/>
    <w:rsid w:val="00E6562D"/>
    <w:rsid w:val="00E66E4F"/>
    <w:rsid w:val="00E67CCE"/>
    <w:rsid w:val="00E67E6C"/>
    <w:rsid w:val="00E70B00"/>
    <w:rsid w:val="00E73641"/>
    <w:rsid w:val="00E82A5B"/>
    <w:rsid w:val="00E8517C"/>
    <w:rsid w:val="00E96591"/>
    <w:rsid w:val="00E965AE"/>
    <w:rsid w:val="00EA1911"/>
    <w:rsid w:val="00EA7959"/>
    <w:rsid w:val="00EB159B"/>
    <w:rsid w:val="00EB2A91"/>
    <w:rsid w:val="00EB432A"/>
    <w:rsid w:val="00EB599D"/>
    <w:rsid w:val="00EB5D92"/>
    <w:rsid w:val="00EC13D5"/>
    <w:rsid w:val="00EC3B1B"/>
    <w:rsid w:val="00EC6ED6"/>
    <w:rsid w:val="00EC71DF"/>
    <w:rsid w:val="00ED156F"/>
    <w:rsid w:val="00ED1E65"/>
    <w:rsid w:val="00ED1F8B"/>
    <w:rsid w:val="00ED2C9A"/>
    <w:rsid w:val="00ED5AAC"/>
    <w:rsid w:val="00ED6476"/>
    <w:rsid w:val="00EE010B"/>
    <w:rsid w:val="00EE1FB8"/>
    <w:rsid w:val="00EE39B3"/>
    <w:rsid w:val="00EE4914"/>
    <w:rsid w:val="00EF3319"/>
    <w:rsid w:val="00EF6124"/>
    <w:rsid w:val="00F053CB"/>
    <w:rsid w:val="00F061EA"/>
    <w:rsid w:val="00F063C6"/>
    <w:rsid w:val="00F16363"/>
    <w:rsid w:val="00F167C2"/>
    <w:rsid w:val="00F17403"/>
    <w:rsid w:val="00F274AB"/>
    <w:rsid w:val="00F31EBA"/>
    <w:rsid w:val="00F32883"/>
    <w:rsid w:val="00F344E9"/>
    <w:rsid w:val="00F356CB"/>
    <w:rsid w:val="00F35FA6"/>
    <w:rsid w:val="00F4171F"/>
    <w:rsid w:val="00F43224"/>
    <w:rsid w:val="00F46421"/>
    <w:rsid w:val="00F536CD"/>
    <w:rsid w:val="00F53899"/>
    <w:rsid w:val="00F61798"/>
    <w:rsid w:val="00F63430"/>
    <w:rsid w:val="00F6373C"/>
    <w:rsid w:val="00F6759B"/>
    <w:rsid w:val="00F75446"/>
    <w:rsid w:val="00F756AE"/>
    <w:rsid w:val="00F77CC0"/>
    <w:rsid w:val="00F8050D"/>
    <w:rsid w:val="00F84D33"/>
    <w:rsid w:val="00F870C2"/>
    <w:rsid w:val="00F94178"/>
    <w:rsid w:val="00F94CEA"/>
    <w:rsid w:val="00FA2F6E"/>
    <w:rsid w:val="00FA319B"/>
    <w:rsid w:val="00FA31F6"/>
    <w:rsid w:val="00FA3F99"/>
    <w:rsid w:val="00FB186A"/>
    <w:rsid w:val="00FB43B2"/>
    <w:rsid w:val="00FB4FB0"/>
    <w:rsid w:val="00FC15B5"/>
    <w:rsid w:val="00FC2C61"/>
    <w:rsid w:val="00FC3F82"/>
    <w:rsid w:val="00FC6A33"/>
    <w:rsid w:val="00FD0A6E"/>
    <w:rsid w:val="00FD1EDE"/>
    <w:rsid w:val="00FD296A"/>
    <w:rsid w:val="00FD67E8"/>
    <w:rsid w:val="00FD69FC"/>
    <w:rsid w:val="00FD7179"/>
    <w:rsid w:val="00FE2CCA"/>
    <w:rsid w:val="00FE332F"/>
    <w:rsid w:val="00FE3E90"/>
    <w:rsid w:val="00FE448E"/>
    <w:rsid w:val="00FE4EBC"/>
    <w:rsid w:val="00FE7658"/>
    <w:rsid w:val="00FF1750"/>
    <w:rsid w:val="00FF3807"/>
  </w:rsids>
  <m:mathPr>
    <m:mathFont m:val="Cambria Math"/>
    <m:brkBin m:val="before"/>
    <m:brkBinSub m:val="--"/>
    <m:smallFrac m:val="0"/>
    <m:dispDef/>
    <m:lMargin m:val="0"/>
    <m:rMargin m:val="0"/>
    <m:defJc m:val="centerGroup"/>
    <m:wrapIndent m:val="1440"/>
    <m:intLim m:val="subSup"/>
    <m:naryLim m:val="undOvr"/>
  </m:mathPr>
  <w:themeFontLang w:val="af-ZA"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DAC13"/>
  <w15:docId w15:val="{9396CB60-EE76-4BF5-9293-547F0B53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af-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08C"/>
    <w:pPr>
      <w:spacing w:line="360" w:lineRule="auto"/>
    </w:pPr>
    <w:rPr>
      <w:rFonts w:ascii="Arial" w:hAnsi="Arial"/>
      <w:lang w:val="en-GB"/>
    </w:rPr>
  </w:style>
  <w:style w:type="paragraph" w:styleId="Heading1">
    <w:name w:val="heading 1"/>
    <w:basedOn w:val="Normal"/>
    <w:next w:val="Normal"/>
    <w:link w:val="Heading1Char"/>
    <w:uiPriority w:val="9"/>
    <w:qFormat/>
    <w:rsid w:val="0052308C"/>
    <w:pPr>
      <w:spacing w:before="240" w:after="24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52308C"/>
    <w:pPr>
      <w:spacing w:before="200" w:after="0"/>
      <w:jc w:val="both"/>
      <w:outlineLvl w:val="1"/>
    </w:pPr>
    <w:rPr>
      <w:rFonts w:eastAsiaTheme="majorEastAsia" w:cstheme="majorBidi"/>
      <w:b/>
      <w:bCs/>
      <w:sz w:val="28"/>
      <w:szCs w:val="26"/>
      <w:lang w:val="af-ZA"/>
    </w:rPr>
  </w:style>
  <w:style w:type="paragraph" w:styleId="Heading3">
    <w:name w:val="heading 3"/>
    <w:basedOn w:val="Normal"/>
    <w:next w:val="Normal"/>
    <w:link w:val="Heading3Char"/>
    <w:autoRedefine/>
    <w:uiPriority w:val="9"/>
    <w:unhideWhenUsed/>
    <w:qFormat/>
    <w:rsid w:val="0052308C"/>
    <w:pPr>
      <w:spacing w:before="200" w:after="0"/>
      <w:outlineLvl w:val="2"/>
    </w:pPr>
    <w:rPr>
      <w:rFonts w:eastAsiaTheme="majorEastAsia" w:cstheme="majorBidi"/>
      <w:b/>
      <w:bCs/>
      <w:sz w:val="24"/>
      <w:lang w:val="en-ZA"/>
    </w:rPr>
  </w:style>
  <w:style w:type="paragraph" w:styleId="Heading4">
    <w:name w:val="heading 4"/>
    <w:basedOn w:val="Normal"/>
    <w:next w:val="Normal"/>
    <w:link w:val="Heading4Char"/>
    <w:uiPriority w:val="9"/>
    <w:unhideWhenUsed/>
    <w:qFormat/>
    <w:rsid w:val="0052308C"/>
    <w:pPr>
      <w:spacing w:before="200" w:after="0"/>
      <w:outlineLvl w:val="3"/>
    </w:pPr>
    <w:rPr>
      <w:rFonts w:eastAsiaTheme="majorEastAsia" w:cstheme="majorBidi"/>
      <w:b/>
      <w:bCs/>
      <w:iCs/>
      <w:lang w:val="af-ZA"/>
    </w:rPr>
  </w:style>
  <w:style w:type="paragraph" w:styleId="Heading5">
    <w:name w:val="heading 5"/>
    <w:basedOn w:val="Normal"/>
    <w:next w:val="Normal"/>
    <w:link w:val="Heading5Char"/>
    <w:autoRedefine/>
    <w:uiPriority w:val="9"/>
    <w:unhideWhenUsed/>
    <w:qFormat/>
    <w:rsid w:val="0052308C"/>
    <w:pPr>
      <w:spacing w:before="200" w:after="0"/>
      <w:outlineLvl w:val="4"/>
    </w:pPr>
    <w:rPr>
      <w:rFonts w:eastAsiaTheme="majorEastAsia" w:cstheme="majorBidi"/>
      <w:b/>
      <w:bCs/>
      <w:lang w:val="en-ZA"/>
    </w:rPr>
  </w:style>
  <w:style w:type="paragraph" w:styleId="Heading6">
    <w:name w:val="heading 6"/>
    <w:basedOn w:val="Normal"/>
    <w:next w:val="Normal"/>
    <w:link w:val="Heading6Char"/>
    <w:autoRedefine/>
    <w:uiPriority w:val="9"/>
    <w:unhideWhenUsed/>
    <w:qFormat/>
    <w:rsid w:val="0052308C"/>
    <w:pPr>
      <w:spacing w:after="0"/>
      <w:outlineLvl w:val="5"/>
    </w:pPr>
    <w:rPr>
      <w:rFonts w:eastAsiaTheme="majorEastAsia" w:cstheme="majorBidi"/>
      <w:b/>
      <w:bCs/>
      <w:i/>
      <w:iCs/>
      <w:lang w:val="en-ZA"/>
    </w:rPr>
  </w:style>
  <w:style w:type="paragraph" w:styleId="Heading7">
    <w:name w:val="heading 7"/>
    <w:basedOn w:val="Normal"/>
    <w:next w:val="Normal"/>
    <w:link w:val="Heading7Char"/>
    <w:uiPriority w:val="9"/>
    <w:semiHidden/>
    <w:unhideWhenUsed/>
    <w:qFormat/>
    <w:rsid w:val="0052308C"/>
    <w:pPr>
      <w:spacing w:after="0"/>
      <w:outlineLvl w:val="6"/>
    </w:pPr>
    <w:rPr>
      <w:rFonts w:asciiTheme="majorHAnsi" w:eastAsiaTheme="majorEastAsia" w:hAnsiTheme="majorHAnsi" w:cstheme="majorBidi"/>
      <w:i/>
      <w:iCs/>
      <w:lang w:val="af-ZA"/>
    </w:rPr>
  </w:style>
  <w:style w:type="paragraph" w:styleId="Heading8">
    <w:name w:val="heading 8"/>
    <w:basedOn w:val="Normal"/>
    <w:next w:val="Normal"/>
    <w:link w:val="Heading8Char"/>
    <w:uiPriority w:val="9"/>
    <w:semiHidden/>
    <w:unhideWhenUsed/>
    <w:qFormat/>
    <w:rsid w:val="0052308C"/>
    <w:pPr>
      <w:spacing w:after="0"/>
      <w:outlineLvl w:val="7"/>
    </w:pPr>
    <w:rPr>
      <w:rFonts w:asciiTheme="majorHAnsi" w:eastAsiaTheme="majorEastAsia" w:hAnsiTheme="majorHAnsi" w:cstheme="majorBidi"/>
      <w:sz w:val="20"/>
      <w:szCs w:val="20"/>
      <w:lang w:val="af-ZA"/>
    </w:rPr>
  </w:style>
  <w:style w:type="paragraph" w:styleId="Heading9">
    <w:name w:val="heading 9"/>
    <w:basedOn w:val="Normal"/>
    <w:next w:val="Normal"/>
    <w:link w:val="Heading9Char"/>
    <w:uiPriority w:val="9"/>
    <w:semiHidden/>
    <w:unhideWhenUsed/>
    <w:qFormat/>
    <w:rsid w:val="0052308C"/>
    <w:pPr>
      <w:spacing w:after="0"/>
      <w:outlineLvl w:val="8"/>
    </w:pPr>
    <w:rPr>
      <w:rFonts w:asciiTheme="majorHAnsi" w:eastAsiaTheme="majorEastAsia" w:hAnsiTheme="majorHAnsi" w:cstheme="majorBidi"/>
      <w:i/>
      <w:iCs/>
      <w:spacing w:val="5"/>
      <w:sz w:val="20"/>
      <w:szCs w:val="20"/>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08C"/>
    <w:rPr>
      <w:rFonts w:ascii="Arial" w:eastAsiaTheme="majorEastAsia" w:hAnsi="Arial" w:cstheme="majorBidi"/>
      <w:b/>
      <w:bCs/>
      <w:sz w:val="32"/>
      <w:szCs w:val="28"/>
      <w:lang w:val="en-GB"/>
    </w:rPr>
  </w:style>
  <w:style w:type="character" w:customStyle="1" w:styleId="Heading2Char">
    <w:name w:val="Heading 2 Char"/>
    <w:basedOn w:val="DefaultParagraphFont"/>
    <w:link w:val="Heading2"/>
    <w:uiPriority w:val="9"/>
    <w:rsid w:val="0052308C"/>
    <w:rPr>
      <w:rFonts w:ascii="Arial" w:eastAsiaTheme="majorEastAsia" w:hAnsi="Arial" w:cstheme="majorBidi"/>
      <w:b/>
      <w:bCs/>
      <w:sz w:val="28"/>
      <w:szCs w:val="26"/>
    </w:rPr>
  </w:style>
  <w:style w:type="character" w:customStyle="1" w:styleId="Heading3Char">
    <w:name w:val="Heading 3 Char"/>
    <w:basedOn w:val="DefaultParagraphFont"/>
    <w:link w:val="Heading3"/>
    <w:uiPriority w:val="9"/>
    <w:rsid w:val="0052308C"/>
    <w:rPr>
      <w:rFonts w:ascii="Arial" w:eastAsiaTheme="majorEastAsia" w:hAnsi="Arial" w:cstheme="majorBidi"/>
      <w:b/>
      <w:bCs/>
      <w:sz w:val="24"/>
      <w:lang w:val="en-ZA"/>
    </w:rPr>
  </w:style>
  <w:style w:type="character" w:customStyle="1" w:styleId="Heading4Char">
    <w:name w:val="Heading 4 Char"/>
    <w:basedOn w:val="DefaultParagraphFont"/>
    <w:link w:val="Heading4"/>
    <w:uiPriority w:val="9"/>
    <w:rsid w:val="0052308C"/>
    <w:rPr>
      <w:rFonts w:ascii="Arial" w:eastAsiaTheme="majorEastAsia" w:hAnsi="Arial" w:cstheme="majorBidi"/>
      <w:b/>
      <w:bCs/>
      <w:iCs/>
    </w:rPr>
  </w:style>
  <w:style w:type="character" w:customStyle="1" w:styleId="Heading5Char">
    <w:name w:val="Heading 5 Char"/>
    <w:basedOn w:val="DefaultParagraphFont"/>
    <w:link w:val="Heading5"/>
    <w:uiPriority w:val="9"/>
    <w:rsid w:val="0052308C"/>
    <w:rPr>
      <w:rFonts w:ascii="Arial" w:eastAsiaTheme="majorEastAsia" w:hAnsi="Arial" w:cstheme="majorBidi"/>
      <w:b/>
      <w:bCs/>
      <w:lang w:val="en-ZA"/>
    </w:rPr>
  </w:style>
  <w:style w:type="character" w:customStyle="1" w:styleId="Heading6Char">
    <w:name w:val="Heading 6 Char"/>
    <w:basedOn w:val="DefaultParagraphFont"/>
    <w:link w:val="Heading6"/>
    <w:uiPriority w:val="9"/>
    <w:rsid w:val="0052308C"/>
    <w:rPr>
      <w:rFonts w:ascii="Arial" w:eastAsiaTheme="majorEastAsia" w:hAnsi="Arial" w:cstheme="majorBidi"/>
      <w:b/>
      <w:bCs/>
      <w:i/>
      <w:iCs/>
      <w:lang w:val="en-ZA"/>
    </w:rPr>
  </w:style>
  <w:style w:type="character" w:customStyle="1" w:styleId="Heading7Char">
    <w:name w:val="Heading 7 Char"/>
    <w:basedOn w:val="DefaultParagraphFont"/>
    <w:link w:val="Heading7"/>
    <w:uiPriority w:val="9"/>
    <w:semiHidden/>
    <w:rsid w:val="0052308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2308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2308C"/>
    <w:rPr>
      <w:rFonts w:asciiTheme="majorHAnsi" w:eastAsiaTheme="majorEastAsia" w:hAnsiTheme="majorHAnsi" w:cstheme="majorBidi"/>
      <w:i/>
      <w:iCs/>
      <w:spacing w:val="5"/>
      <w:sz w:val="20"/>
      <w:szCs w:val="20"/>
    </w:rPr>
  </w:style>
  <w:style w:type="paragraph" w:styleId="Caption">
    <w:name w:val="caption"/>
    <w:basedOn w:val="Normal"/>
    <w:next w:val="Normal"/>
    <w:uiPriority w:val="35"/>
    <w:qFormat/>
    <w:rsid w:val="0052308C"/>
    <w:pPr>
      <w:spacing w:line="240" w:lineRule="auto"/>
      <w:jc w:val="center"/>
    </w:pPr>
    <w:rPr>
      <w:rFonts w:eastAsia="Calibri" w:cs="Times New Roman"/>
      <w:b/>
      <w:bCs/>
      <w:sz w:val="18"/>
      <w:szCs w:val="18"/>
    </w:rPr>
  </w:style>
  <w:style w:type="paragraph" w:styleId="Title">
    <w:name w:val="Title"/>
    <w:basedOn w:val="Normal"/>
    <w:next w:val="Normal"/>
    <w:link w:val="TitleChar"/>
    <w:uiPriority w:val="10"/>
    <w:qFormat/>
    <w:rsid w:val="0052308C"/>
    <w:pPr>
      <w:pBdr>
        <w:bottom w:val="single" w:sz="4" w:space="1" w:color="auto"/>
      </w:pBdr>
      <w:spacing w:line="240" w:lineRule="auto"/>
      <w:contextualSpacing/>
    </w:pPr>
    <w:rPr>
      <w:rFonts w:asciiTheme="majorHAnsi" w:eastAsiaTheme="majorEastAsia" w:hAnsiTheme="majorHAnsi" w:cstheme="majorBidi"/>
      <w:spacing w:val="5"/>
      <w:sz w:val="52"/>
      <w:szCs w:val="52"/>
      <w:lang w:val="af-ZA"/>
    </w:rPr>
  </w:style>
  <w:style w:type="character" w:customStyle="1" w:styleId="TitleChar">
    <w:name w:val="Title Char"/>
    <w:basedOn w:val="DefaultParagraphFont"/>
    <w:link w:val="Title"/>
    <w:uiPriority w:val="10"/>
    <w:rsid w:val="0052308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2308C"/>
    <w:pPr>
      <w:spacing w:after="600"/>
    </w:pPr>
    <w:rPr>
      <w:rFonts w:asciiTheme="majorHAnsi" w:eastAsiaTheme="majorEastAsia" w:hAnsiTheme="majorHAnsi" w:cstheme="majorBidi"/>
      <w:i/>
      <w:iCs/>
      <w:spacing w:val="13"/>
      <w:sz w:val="24"/>
      <w:szCs w:val="24"/>
      <w:lang w:val="af-ZA"/>
    </w:rPr>
  </w:style>
  <w:style w:type="character" w:customStyle="1" w:styleId="SubtitleChar">
    <w:name w:val="Subtitle Char"/>
    <w:basedOn w:val="DefaultParagraphFont"/>
    <w:link w:val="Subtitle"/>
    <w:uiPriority w:val="11"/>
    <w:rsid w:val="0052308C"/>
    <w:rPr>
      <w:rFonts w:asciiTheme="majorHAnsi" w:eastAsiaTheme="majorEastAsia" w:hAnsiTheme="majorHAnsi" w:cstheme="majorBidi"/>
      <w:i/>
      <w:iCs/>
      <w:spacing w:val="13"/>
      <w:sz w:val="24"/>
      <w:szCs w:val="24"/>
    </w:rPr>
  </w:style>
  <w:style w:type="character" w:styleId="Strong">
    <w:name w:val="Strong"/>
    <w:uiPriority w:val="22"/>
    <w:qFormat/>
    <w:rsid w:val="0052308C"/>
    <w:rPr>
      <w:b/>
      <w:bCs/>
    </w:rPr>
  </w:style>
  <w:style w:type="character" w:styleId="Emphasis">
    <w:name w:val="Emphasis"/>
    <w:uiPriority w:val="20"/>
    <w:qFormat/>
    <w:rsid w:val="0052308C"/>
    <w:rPr>
      <w:b/>
      <w:bCs/>
      <w:i/>
      <w:iCs/>
      <w:spacing w:val="10"/>
      <w:bdr w:val="none" w:sz="0" w:space="0" w:color="auto"/>
      <w:shd w:val="clear" w:color="auto" w:fill="auto"/>
    </w:rPr>
  </w:style>
  <w:style w:type="paragraph" w:styleId="NoSpacing">
    <w:name w:val="No Spacing"/>
    <w:basedOn w:val="Normal"/>
    <w:uiPriority w:val="1"/>
    <w:qFormat/>
    <w:rsid w:val="0052308C"/>
    <w:pPr>
      <w:spacing w:after="0" w:line="240" w:lineRule="auto"/>
    </w:pPr>
  </w:style>
  <w:style w:type="paragraph" w:styleId="ListParagraph">
    <w:name w:val="List Paragraph"/>
    <w:basedOn w:val="Normal"/>
    <w:uiPriority w:val="34"/>
    <w:qFormat/>
    <w:rsid w:val="0052308C"/>
    <w:pPr>
      <w:ind w:left="720"/>
      <w:contextualSpacing/>
    </w:pPr>
  </w:style>
  <w:style w:type="paragraph" w:styleId="Quote">
    <w:name w:val="Quote"/>
    <w:basedOn w:val="Normal"/>
    <w:next w:val="Normal"/>
    <w:link w:val="QuoteChar"/>
    <w:uiPriority w:val="29"/>
    <w:qFormat/>
    <w:rsid w:val="0052308C"/>
    <w:pPr>
      <w:spacing w:before="200" w:after="0"/>
      <w:ind w:left="360" w:right="360"/>
    </w:pPr>
    <w:rPr>
      <w:rFonts w:asciiTheme="minorHAnsi" w:hAnsiTheme="minorHAnsi"/>
      <w:i/>
      <w:iCs/>
      <w:lang w:val="af-ZA"/>
    </w:rPr>
  </w:style>
  <w:style w:type="character" w:customStyle="1" w:styleId="QuoteChar">
    <w:name w:val="Quote Char"/>
    <w:basedOn w:val="DefaultParagraphFont"/>
    <w:link w:val="Quote"/>
    <w:uiPriority w:val="29"/>
    <w:rsid w:val="0052308C"/>
    <w:rPr>
      <w:i/>
      <w:iCs/>
    </w:rPr>
  </w:style>
  <w:style w:type="paragraph" w:styleId="IntenseQuote">
    <w:name w:val="Intense Quote"/>
    <w:basedOn w:val="Normal"/>
    <w:next w:val="Normal"/>
    <w:link w:val="IntenseQuoteChar"/>
    <w:uiPriority w:val="30"/>
    <w:qFormat/>
    <w:rsid w:val="0052308C"/>
    <w:pPr>
      <w:pBdr>
        <w:bottom w:val="single" w:sz="4" w:space="1" w:color="auto"/>
      </w:pBdr>
      <w:spacing w:before="200" w:after="280"/>
      <w:ind w:left="1008" w:right="1152"/>
    </w:pPr>
    <w:rPr>
      <w:rFonts w:asciiTheme="minorHAnsi" w:hAnsiTheme="minorHAnsi"/>
      <w:b/>
      <w:bCs/>
      <w:i/>
      <w:iCs/>
      <w:lang w:val="af-ZA"/>
    </w:rPr>
  </w:style>
  <w:style w:type="character" w:customStyle="1" w:styleId="IntenseQuoteChar">
    <w:name w:val="Intense Quote Char"/>
    <w:basedOn w:val="DefaultParagraphFont"/>
    <w:link w:val="IntenseQuote"/>
    <w:uiPriority w:val="30"/>
    <w:rsid w:val="0052308C"/>
    <w:rPr>
      <w:b/>
      <w:bCs/>
      <w:i/>
      <w:iCs/>
    </w:rPr>
  </w:style>
  <w:style w:type="character" w:styleId="SubtleEmphasis">
    <w:name w:val="Subtle Emphasis"/>
    <w:uiPriority w:val="19"/>
    <w:qFormat/>
    <w:rsid w:val="0052308C"/>
    <w:rPr>
      <w:i/>
      <w:iCs/>
    </w:rPr>
  </w:style>
  <w:style w:type="character" w:styleId="IntenseEmphasis">
    <w:name w:val="Intense Emphasis"/>
    <w:uiPriority w:val="21"/>
    <w:qFormat/>
    <w:rsid w:val="0052308C"/>
    <w:rPr>
      <w:b/>
      <w:bCs/>
    </w:rPr>
  </w:style>
  <w:style w:type="character" w:styleId="SubtleReference">
    <w:name w:val="Subtle Reference"/>
    <w:uiPriority w:val="31"/>
    <w:qFormat/>
    <w:rsid w:val="0052308C"/>
    <w:rPr>
      <w:smallCaps/>
    </w:rPr>
  </w:style>
  <w:style w:type="character" w:styleId="IntenseReference">
    <w:name w:val="Intense Reference"/>
    <w:uiPriority w:val="32"/>
    <w:qFormat/>
    <w:rsid w:val="0052308C"/>
    <w:rPr>
      <w:smallCaps/>
      <w:spacing w:val="5"/>
      <w:u w:val="single"/>
    </w:rPr>
  </w:style>
  <w:style w:type="character" w:styleId="BookTitle">
    <w:name w:val="Book Title"/>
    <w:uiPriority w:val="33"/>
    <w:qFormat/>
    <w:rsid w:val="0052308C"/>
    <w:rPr>
      <w:i/>
      <w:iCs/>
      <w:smallCaps/>
      <w:spacing w:val="5"/>
    </w:rPr>
  </w:style>
  <w:style w:type="paragraph" w:styleId="TOCHeading">
    <w:name w:val="TOC Heading"/>
    <w:basedOn w:val="Heading1"/>
    <w:next w:val="Normal"/>
    <w:uiPriority w:val="39"/>
    <w:unhideWhenUsed/>
    <w:qFormat/>
    <w:rsid w:val="0052308C"/>
    <w:pPr>
      <w:outlineLvl w:val="9"/>
    </w:pPr>
    <w:rPr>
      <w:lang w:bidi="en-US"/>
    </w:rPr>
  </w:style>
  <w:style w:type="paragraph" w:styleId="Header">
    <w:name w:val="header"/>
    <w:basedOn w:val="Normal"/>
    <w:link w:val="HeaderChar"/>
    <w:uiPriority w:val="99"/>
    <w:unhideWhenUsed/>
    <w:rsid w:val="00C97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129"/>
    <w:rPr>
      <w:rFonts w:ascii="Arial" w:hAnsi="Arial"/>
      <w:lang w:val="en-GB"/>
    </w:rPr>
  </w:style>
  <w:style w:type="paragraph" w:styleId="Footer">
    <w:name w:val="footer"/>
    <w:basedOn w:val="Normal"/>
    <w:link w:val="FooterChar"/>
    <w:uiPriority w:val="99"/>
    <w:unhideWhenUsed/>
    <w:rsid w:val="00C97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129"/>
    <w:rPr>
      <w:rFonts w:ascii="Arial" w:hAnsi="Arial"/>
      <w:lang w:val="en-GB"/>
    </w:rPr>
  </w:style>
  <w:style w:type="paragraph" w:customStyle="1" w:styleId="EndNoteBibliographyTitle">
    <w:name w:val="EndNote Bibliography Title"/>
    <w:basedOn w:val="Normal"/>
    <w:link w:val="EndNoteBibliographyTitleChar"/>
    <w:rsid w:val="00342139"/>
    <w:pPr>
      <w:spacing w:after="0"/>
      <w:jc w:val="center"/>
    </w:pPr>
    <w:rPr>
      <w:rFonts w:cs="Arial"/>
      <w:noProof/>
      <w:lang w:val="en-US"/>
    </w:rPr>
  </w:style>
  <w:style w:type="character" w:customStyle="1" w:styleId="EndNoteBibliographyTitleChar">
    <w:name w:val="EndNote Bibliography Title Char"/>
    <w:basedOn w:val="DefaultParagraphFont"/>
    <w:link w:val="EndNoteBibliographyTitle"/>
    <w:rsid w:val="00342139"/>
    <w:rPr>
      <w:rFonts w:ascii="Arial" w:hAnsi="Arial" w:cs="Arial"/>
      <w:noProof/>
      <w:lang w:val="en-US"/>
    </w:rPr>
  </w:style>
  <w:style w:type="paragraph" w:customStyle="1" w:styleId="EndNoteBibliography">
    <w:name w:val="EndNote Bibliography"/>
    <w:basedOn w:val="Normal"/>
    <w:link w:val="EndNoteBibliographyChar"/>
    <w:rsid w:val="00342139"/>
    <w:pPr>
      <w:spacing w:line="240" w:lineRule="auto"/>
    </w:pPr>
    <w:rPr>
      <w:rFonts w:cs="Arial"/>
      <w:noProof/>
      <w:lang w:val="en-US"/>
    </w:rPr>
  </w:style>
  <w:style w:type="character" w:customStyle="1" w:styleId="EndNoteBibliographyChar">
    <w:name w:val="EndNote Bibliography Char"/>
    <w:basedOn w:val="DefaultParagraphFont"/>
    <w:link w:val="EndNoteBibliography"/>
    <w:rsid w:val="00342139"/>
    <w:rPr>
      <w:rFonts w:ascii="Arial" w:hAnsi="Arial" w:cs="Arial"/>
      <w:noProof/>
      <w:lang w:val="en-US"/>
    </w:rPr>
  </w:style>
  <w:style w:type="character" w:styleId="Hyperlink">
    <w:name w:val="Hyperlink"/>
    <w:basedOn w:val="DefaultParagraphFont"/>
    <w:uiPriority w:val="99"/>
    <w:unhideWhenUsed/>
    <w:rsid w:val="00423E64"/>
    <w:rPr>
      <w:color w:val="0000FF" w:themeColor="hyperlink"/>
      <w:u w:val="single"/>
    </w:rPr>
  </w:style>
  <w:style w:type="paragraph" w:styleId="BalloonText">
    <w:name w:val="Balloon Text"/>
    <w:basedOn w:val="Normal"/>
    <w:link w:val="BalloonTextChar"/>
    <w:uiPriority w:val="99"/>
    <w:semiHidden/>
    <w:unhideWhenUsed/>
    <w:rsid w:val="00C31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9D7"/>
    <w:rPr>
      <w:rFonts w:ascii="Tahoma" w:hAnsi="Tahoma" w:cs="Tahoma"/>
      <w:sz w:val="16"/>
      <w:szCs w:val="16"/>
      <w:lang w:val="en-GB"/>
    </w:rPr>
  </w:style>
  <w:style w:type="table" w:styleId="TableGrid">
    <w:name w:val="Table Grid"/>
    <w:basedOn w:val="TableNormal"/>
    <w:rsid w:val="00C31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C319D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5E16C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AB0FD9"/>
    <w:rPr>
      <w:sz w:val="16"/>
      <w:szCs w:val="16"/>
    </w:rPr>
  </w:style>
  <w:style w:type="paragraph" w:styleId="CommentText">
    <w:name w:val="annotation text"/>
    <w:basedOn w:val="Normal"/>
    <w:link w:val="CommentTextChar"/>
    <w:uiPriority w:val="99"/>
    <w:unhideWhenUsed/>
    <w:rsid w:val="00AB0FD9"/>
    <w:pPr>
      <w:spacing w:line="240" w:lineRule="auto"/>
    </w:pPr>
    <w:rPr>
      <w:sz w:val="20"/>
      <w:szCs w:val="20"/>
    </w:rPr>
  </w:style>
  <w:style w:type="character" w:customStyle="1" w:styleId="CommentTextChar">
    <w:name w:val="Comment Text Char"/>
    <w:basedOn w:val="DefaultParagraphFont"/>
    <w:link w:val="CommentText"/>
    <w:uiPriority w:val="99"/>
    <w:rsid w:val="00AB0FD9"/>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AB0FD9"/>
    <w:rPr>
      <w:b/>
      <w:bCs/>
    </w:rPr>
  </w:style>
  <w:style w:type="character" w:customStyle="1" w:styleId="CommentSubjectChar">
    <w:name w:val="Comment Subject Char"/>
    <w:basedOn w:val="CommentTextChar"/>
    <w:link w:val="CommentSubject"/>
    <w:uiPriority w:val="99"/>
    <w:semiHidden/>
    <w:rsid w:val="00AB0FD9"/>
    <w:rPr>
      <w:rFonts w:ascii="Arial" w:hAnsi="Arial"/>
      <w:b/>
      <w:bCs/>
      <w:sz w:val="20"/>
      <w:szCs w:val="20"/>
      <w:lang w:val="en-GB"/>
    </w:rPr>
  </w:style>
  <w:style w:type="paragraph" w:customStyle="1" w:styleId="CaptionBotTblFig">
    <w:name w:val="CaptionBot_Tbl_Fig"/>
    <w:basedOn w:val="Normal"/>
    <w:next w:val="Normal"/>
    <w:autoRedefine/>
    <w:rsid w:val="00467BE4"/>
    <w:pPr>
      <w:keepNext/>
      <w:spacing w:before="60" w:after="0"/>
      <w:ind w:left="1701" w:hanging="1701"/>
      <w:jc w:val="center"/>
    </w:pPr>
    <w:rPr>
      <w:rFonts w:eastAsia="Times New Roman" w:cs="Times New Roman"/>
      <w:noProof/>
      <w:szCs w:val="20"/>
    </w:rPr>
  </w:style>
  <w:style w:type="paragraph" w:styleId="TOC1">
    <w:name w:val="toc 1"/>
    <w:basedOn w:val="Normal"/>
    <w:next w:val="Normal"/>
    <w:autoRedefine/>
    <w:uiPriority w:val="39"/>
    <w:unhideWhenUsed/>
    <w:rsid w:val="00BE6157"/>
    <w:pPr>
      <w:tabs>
        <w:tab w:val="right" w:leader="dot" w:pos="9350"/>
      </w:tabs>
      <w:spacing w:after="100"/>
    </w:pPr>
  </w:style>
  <w:style w:type="paragraph" w:styleId="TOC2">
    <w:name w:val="toc 2"/>
    <w:basedOn w:val="Normal"/>
    <w:next w:val="Normal"/>
    <w:autoRedefine/>
    <w:uiPriority w:val="39"/>
    <w:unhideWhenUsed/>
    <w:rsid w:val="00665F38"/>
    <w:pPr>
      <w:spacing w:after="100"/>
      <w:ind w:left="220"/>
    </w:pPr>
  </w:style>
  <w:style w:type="paragraph" w:styleId="Revision">
    <w:name w:val="Revision"/>
    <w:hidden/>
    <w:uiPriority w:val="99"/>
    <w:semiHidden/>
    <w:rsid w:val="002625F5"/>
    <w:pPr>
      <w:spacing w:after="0" w:line="240" w:lineRule="auto"/>
    </w:pPr>
    <w:rPr>
      <w:rFonts w:ascii="Arial" w:hAnsi="Arial"/>
      <w:lang w:val="en-GB"/>
    </w:rPr>
  </w:style>
  <w:style w:type="character" w:styleId="PlaceholderText">
    <w:name w:val="Placeholder Text"/>
    <w:basedOn w:val="DefaultParagraphFont"/>
    <w:uiPriority w:val="99"/>
    <w:semiHidden/>
    <w:rsid w:val="00696AA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53196">
      <w:bodyDiv w:val="1"/>
      <w:marLeft w:val="0"/>
      <w:marRight w:val="0"/>
      <w:marTop w:val="0"/>
      <w:marBottom w:val="0"/>
      <w:divBdr>
        <w:top w:val="none" w:sz="0" w:space="0" w:color="auto"/>
        <w:left w:val="none" w:sz="0" w:space="0" w:color="auto"/>
        <w:bottom w:val="none" w:sz="0" w:space="0" w:color="auto"/>
        <w:right w:val="none" w:sz="0" w:space="0" w:color="auto"/>
      </w:divBdr>
    </w:div>
    <w:div w:id="216283768">
      <w:bodyDiv w:val="1"/>
      <w:marLeft w:val="0"/>
      <w:marRight w:val="0"/>
      <w:marTop w:val="0"/>
      <w:marBottom w:val="0"/>
      <w:divBdr>
        <w:top w:val="none" w:sz="0" w:space="0" w:color="auto"/>
        <w:left w:val="none" w:sz="0" w:space="0" w:color="auto"/>
        <w:bottom w:val="none" w:sz="0" w:space="0" w:color="auto"/>
        <w:right w:val="none" w:sz="0" w:space="0" w:color="auto"/>
      </w:divBdr>
    </w:div>
    <w:div w:id="336925621">
      <w:bodyDiv w:val="1"/>
      <w:marLeft w:val="0"/>
      <w:marRight w:val="0"/>
      <w:marTop w:val="0"/>
      <w:marBottom w:val="0"/>
      <w:divBdr>
        <w:top w:val="none" w:sz="0" w:space="0" w:color="auto"/>
        <w:left w:val="none" w:sz="0" w:space="0" w:color="auto"/>
        <w:bottom w:val="none" w:sz="0" w:space="0" w:color="auto"/>
        <w:right w:val="none" w:sz="0" w:space="0" w:color="auto"/>
      </w:divBdr>
    </w:div>
    <w:div w:id="634795085">
      <w:bodyDiv w:val="1"/>
      <w:marLeft w:val="0"/>
      <w:marRight w:val="0"/>
      <w:marTop w:val="0"/>
      <w:marBottom w:val="0"/>
      <w:divBdr>
        <w:top w:val="none" w:sz="0" w:space="0" w:color="auto"/>
        <w:left w:val="none" w:sz="0" w:space="0" w:color="auto"/>
        <w:bottom w:val="none" w:sz="0" w:space="0" w:color="auto"/>
        <w:right w:val="none" w:sz="0" w:space="0" w:color="auto"/>
      </w:divBdr>
      <w:divsChild>
        <w:div w:id="1218543113">
          <w:marLeft w:val="547"/>
          <w:marRight w:val="0"/>
          <w:marTop w:val="200"/>
          <w:marBottom w:val="0"/>
          <w:divBdr>
            <w:top w:val="none" w:sz="0" w:space="0" w:color="auto"/>
            <w:left w:val="none" w:sz="0" w:space="0" w:color="auto"/>
            <w:bottom w:val="none" w:sz="0" w:space="0" w:color="auto"/>
            <w:right w:val="none" w:sz="0" w:space="0" w:color="auto"/>
          </w:divBdr>
        </w:div>
        <w:div w:id="2108116201">
          <w:marLeft w:val="547"/>
          <w:marRight w:val="0"/>
          <w:marTop w:val="200"/>
          <w:marBottom w:val="0"/>
          <w:divBdr>
            <w:top w:val="none" w:sz="0" w:space="0" w:color="auto"/>
            <w:left w:val="none" w:sz="0" w:space="0" w:color="auto"/>
            <w:bottom w:val="none" w:sz="0" w:space="0" w:color="auto"/>
            <w:right w:val="none" w:sz="0" w:space="0" w:color="auto"/>
          </w:divBdr>
        </w:div>
        <w:div w:id="1726953383">
          <w:marLeft w:val="1080"/>
          <w:marRight w:val="0"/>
          <w:marTop w:val="100"/>
          <w:marBottom w:val="0"/>
          <w:divBdr>
            <w:top w:val="none" w:sz="0" w:space="0" w:color="auto"/>
            <w:left w:val="none" w:sz="0" w:space="0" w:color="auto"/>
            <w:bottom w:val="none" w:sz="0" w:space="0" w:color="auto"/>
            <w:right w:val="none" w:sz="0" w:space="0" w:color="auto"/>
          </w:divBdr>
        </w:div>
      </w:divsChild>
    </w:div>
    <w:div w:id="649137529">
      <w:bodyDiv w:val="1"/>
      <w:marLeft w:val="0"/>
      <w:marRight w:val="0"/>
      <w:marTop w:val="0"/>
      <w:marBottom w:val="0"/>
      <w:divBdr>
        <w:top w:val="none" w:sz="0" w:space="0" w:color="auto"/>
        <w:left w:val="none" w:sz="0" w:space="0" w:color="auto"/>
        <w:bottom w:val="none" w:sz="0" w:space="0" w:color="auto"/>
        <w:right w:val="none" w:sz="0" w:space="0" w:color="auto"/>
      </w:divBdr>
    </w:div>
    <w:div w:id="713888106">
      <w:bodyDiv w:val="1"/>
      <w:marLeft w:val="0"/>
      <w:marRight w:val="0"/>
      <w:marTop w:val="0"/>
      <w:marBottom w:val="0"/>
      <w:divBdr>
        <w:top w:val="none" w:sz="0" w:space="0" w:color="auto"/>
        <w:left w:val="none" w:sz="0" w:space="0" w:color="auto"/>
        <w:bottom w:val="none" w:sz="0" w:space="0" w:color="auto"/>
        <w:right w:val="none" w:sz="0" w:space="0" w:color="auto"/>
      </w:divBdr>
    </w:div>
    <w:div w:id="772093793">
      <w:bodyDiv w:val="1"/>
      <w:marLeft w:val="0"/>
      <w:marRight w:val="0"/>
      <w:marTop w:val="0"/>
      <w:marBottom w:val="0"/>
      <w:divBdr>
        <w:top w:val="none" w:sz="0" w:space="0" w:color="auto"/>
        <w:left w:val="none" w:sz="0" w:space="0" w:color="auto"/>
        <w:bottom w:val="none" w:sz="0" w:space="0" w:color="auto"/>
        <w:right w:val="none" w:sz="0" w:space="0" w:color="auto"/>
      </w:divBdr>
    </w:div>
    <w:div w:id="925070467">
      <w:bodyDiv w:val="1"/>
      <w:marLeft w:val="0"/>
      <w:marRight w:val="0"/>
      <w:marTop w:val="0"/>
      <w:marBottom w:val="0"/>
      <w:divBdr>
        <w:top w:val="none" w:sz="0" w:space="0" w:color="auto"/>
        <w:left w:val="none" w:sz="0" w:space="0" w:color="auto"/>
        <w:bottom w:val="none" w:sz="0" w:space="0" w:color="auto"/>
        <w:right w:val="none" w:sz="0" w:space="0" w:color="auto"/>
      </w:divBdr>
    </w:div>
    <w:div w:id="929044194">
      <w:bodyDiv w:val="1"/>
      <w:marLeft w:val="0"/>
      <w:marRight w:val="0"/>
      <w:marTop w:val="0"/>
      <w:marBottom w:val="0"/>
      <w:divBdr>
        <w:top w:val="none" w:sz="0" w:space="0" w:color="auto"/>
        <w:left w:val="none" w:sz="0" w:space="0" w:color="auto"/>
        <w:bottom w:val="none" w:sz="0" w:space="0" w:color="auto"/>
        <w:right w:val="none" w:sz="0" w:space="0" w:color="auto"/>
      </w:divBdr>
    </w:div>
    <w:div w:id="1029648867">
      <w:bodyDiv w:val="1"/>
      <w:marLeft w:val="0"/>
      <w:marRight w:val="0"/>
      <w:marTop w:val="0"/>
      <w:marBottom w:val="0"/>
      <w:divBdr>
        <w:top w:val="none" w:sz="0" w:space="0" w:color="auto"/>
        <w:left w:val="none" w:sz="0" w:space="0" w:color="auto"/>
        <w:bottom w:val="none" w:sz="0" w:space="0" w:color="auto"/>
        <w:right w:val="none" w:sz="0" w:space="0" w:color="auto"/>
      </w:divBdr>
    </w:div>
    <w:div w:id="1112281123">
      <w:bodyDiv w:val="1"/>
      <w:marLeft w:val="0"/>
      <w:marRight w:val="0"/>
      <w:marTop w:val="0"/>
      <w:marBottom w:val="0"/>
      <w:divBdr>
        <w:top w:val="none" w:sz="0" w:space="0" w:color="auto"/>
        <w:left w:val="none" w:sz="0" w:space="0" w:color="auto"/>
        <w:bottom w:val="none" w:sz="0" w:space="0" w:color="auto"/>
        <w:right w:val="none" w:sz="0" w:space="0" w:color="auto"/>
      </w:divBdr>
    </w:div>
    <w:div w:id="1242787924">
      <w:bodyDiv w:val="1"/>
      <w:marLeft w:val="0"/>
      <w:marRight w:val="0"/>
      <w:marTop w:val="0"/>
      <w:marBottom w:val="0"/>
      <w:divBdr>
        <w:top w:val="none" w:sz="0" w:space="0" w:color="auto"/>
        <w:left w:val="none" w:sz="0" w:space="0" w:color="auto"/>
        <w:bottom w:val="none" w:sz="0" w:space="0" w:color="auto"/>
        <w:right w:val="none" w:sz="0" w:space="0" w:color="auto"/>
      </w:divBdr>
    </w:div>
    <w:div w:id="1350526185">
      <w:bodyDiv w:val="1"/>
      <w:marLeft w:val="0"/>
      <w:marRight w:val="0"/>
      <w:marTop w:val="0"/>
      <w:marBottom w:val="0"/>
      <w:divBdr>
        <w:top w:val="none" w:sz="0" w:space="0" w:color="auto"/>
        <w:left w:val="none" w:sz="0" w:space="0" w:color="auto"/>
        <w:bottom w:val="none" w:sz="0" w:space="0" w:color="auto"/>
        <w:right w:val="none" w:sz="0" w:space="0" w:color="auto"/>
      </w:divBdr>
    </w:div>
    <w:div w:id="1384138210">
      <w:bodyDiv w:val="1"/>
      <w:marLeft w:val="0"/>
      <w:marRight w:val="0"/>
      <w:marTop w:val="0"/>
      <w:marBottom w:val="0"/>
      <w:divBdr>
        <w:top w:val="none" w:sz="0" w:space="0" w:color="auto"/>
        <w:left w:val="none" w:sz="0" w:space="0" w:color="auto"/>
        <w:bottom w:val="none" w:sz="0" w:space="0" w:color="auto"/>
        <w:right w:val="none" w:sz="0" w:space="0" w:color="auto"/>
      </w:divBdr>
    </w:div>
    <w:div w:id="1593390062">
      <w:bodyDiv w:val="1"/>
      <w:marLeft w:val="0"/>
      <w:marRight w:val="0"/>
      <w:marTop w:val="0"/>
      <w:marBottom w:val="0"/>
      <w:divBdr>
        <w:top w:val="none" w:sz="0" w:space="0" w:color="auto"/>
        <w:left w:val="none" w:sz="0" w:space="0" w:color="auto"/>
        <w:bottom w:val="none" w:sz="0" w:space="0" w:color="auto"/>
        <w:right w:val="none" w:sz="0" w:space="0" w:color="auto"/>
      </w:divBdr>
    </w:div>
    <w:div w:id="1649935571">
      <w:bodyDiv w:val="1"/>
      <w:marLeft w:val="0"/>
      <w:marRight w:val="0"/>
      <w:marTop w:val="0"/>
      <w:marBottom w:val="0"/>
      <w:divBdr>
        <w:top w:val="none" w:sz="0" w:space="0" w:color="auto"/>
        <w:left w:val="none" w:sz="0" w:space="0" w:color="auto"/>
        <w:bottom w:val="none" w:sz="0" w:space="0" w:color="auto"/>
        <w:right w:val="none" w:sz="0" w:space="0" w:color="auto"/>
      </w:divBdr>
    </w:div>
    <w:div w:id="1814639476">
      <w:bodyDiv w:val="1"/>
      <w:marLeft w:val="0"/>
      <w:marRight w:val="0"/>
      <w:marTop w:val="0"/>
      <w:marBottom w:val="0"/>
      <w:divBdr>
        <w:top w:val="none" w:sz="0" w:space="0" w:color="auto"/>
        <w:left w:val="none" w:sz="0" w:space="0" w:color="auto"/>
        <w:bottom w:val="none" w:sz="0" w:space="0" w:color="auto"/>
        <w:right w:val="none" w:sz="0" w:space="0" w:color="auto"/>
      </w:divBdr>
    </w:div>
    <w:div w:id="2069723181">
      <w:bodyDiv w:val="1"/>
      <w:marLeft w:val="0"/>
      <w:marRight w:val="0"/>
      <w:marTop w:val="0"/>
      <w:marBottom w:val="0"/>
      <w:divBdr>
        <w:top w:val="none" w:sz="0" w:space="0" w:color="auto"/>
        <w:left w:val="none" w:sz="0" w:space="0" w:color="auto"/>
        <w:bottom w:val="none" w:sz="0" w:space="0" w:color="auto"/>
        <w:right w:val="none" w:sz="0" w:space="0" w:color="auto"/>
      </w:divBdr>
    </w:div>
    <w:div w:id="209577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2.jpeg"/><Relationship Id="rId22" Type="http://schemas.openxmlformats.org/officeDocument/2006/relationships/image" Target="media/image7.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Marion%20Carrier\Documents\Marion-France-2018-to\Postdocs\Gouws-Saartjie\Experiments\Cellobiose%20and%20glucose%20resul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1"/>
          <c:order val="0"/>
          <c:tx>
            <c:v>GLU-260°C</c:v>
          </c:tx>
          <c:spPr>
            <a:ln w="25400" cap="rnd">
              <a:noFill/>
              <a:round/>
            </a:ln>
            <a:effectLst/>
          </c:spPr>
          <c:marker>
            <c:symbol val="square"/>
            <c:size val="7"/>
            <c:spPr>
              <a:solidFill>
                <a:srgbClr val="FF0000"/>
              </a:solidFill>
              <a:ln w="9525">
                <a:solidFill>
                  <a:schemeClr val="tx1"/>
                </a:solidFill>
              </a:ln>
              <a:effectLst/>
            </c:spPr>
          </c:marker>
          <c:xVal>
            <c:numRef>
              <c:f>'Glucose runs'!$D$118:$I$118</c:f>
              <c:numCache>
                <c:formatCode>General</c:formatCode>
                <c:ptCount val="6"/>
                <c:pt idx="0">
                  <c:v>0</c:v>
                </c:pt>
                <c:pt idx="1">
                  <c:v>5</c:v>
                </c:pt>
                <c:pt idx="2">
                  <c:v>10</c:v>
                </c:pt>
                <c:pt idx="3">
                  <c:v>20</c:v>
                </c:pt>
                <c:pt idx="4">
                  <c:v>50</c:v>
                </c:pt>
                <c:pt idx="5">
                  <c:v>80</c:v>
                </c:pt>
              </c:numCache>
            </c:numRef>
          </c:xVal>
          <c:yVal>
            <c:numRef>
              <c:f>'Glucose runs'!$D$122:$I$122</c:f>
              <c:numCache>
                <c:formatCode>General</c:formatCode>
                <c:ptCount val="6"/>
                <c:pt idx="0">
                  <c:v>11.265190243999999</c:v>
                </c:pt>
                <c:pt idx="1">
                  <c:v>10.238868969333332</c:v>
                </c:pt>
                <c:pt idx="2">
                  <c:v>8.7340047106666656</c:v>
                </c:pt>
                <c:pt idx="3">
                  <c:v>6.8924369218666675</c:v>
                </c:pt>
                <c:pt idx="4">
                  <c:v>4.8841340119999996</c:v>
                </c:pt>
                <c:pt idx="5">
                  <c:v>4.2336360000000006</c:v>
                </c:pt>
              </c:numCache>
            </c:numRef>
          </c:yVal>
          <c:smooth val="0"/>
          <c:extLst>
            <c:ext xmlns:c16="http://schemas.microsoft.com/office/drawing/2014/chart" uri="{C3380CC4-5D6E-409C-BE32-E72D297353CC}">
              <c16:uniqueId val="{00000000-6F33-42A5-B187-DD0EA5021648}"/>
            </c:ext>
          </c:extLst>
        </c:ser>
        <c:ser>
          <c:idx val="2"/>
          <c:order val="1"/>
          <c:tx>
            <c:v>FRU-260°C</c:v>
          </c:tx>
          <c:spPr>
            <a:ln w="25400" cap="rnd">
              <a:noFill/>
              <a:round/>
            </a:ln>
            <a:effectLst/>
          </c:spPr>
          <c:marker>
            <c:symbol val="dash"/>
            <c:size val="5"/>
            <c:spPr>
              <a:solidFill>
                <a:schemeClr val="tx1"/>
              </a:solidFill>
              <a:ln w="9525">
                <a:solidFill>
                  <a:schemeClr val="tx1"/>
                </a:solidFill>
              </a:ln>
              <a:effectLst/>
            </c:spPr>
          </c:marker>
          <c:xVal>
            <c:numRef>
              <c:f>'Glucose runs'!$D$118:$I$118</c:f>
              <c:numCache>
                <c:formatCode>General</c:formatCode>
                <c:ptCount val="6"/>
                <c:pt idx="0">
                  <c:v>0</c:v>
                </c:pt>
                <c:pt idx="1">
                  <c:v>5</c:v>
                </c:pt>
                <c:pt idx="2">
                  <c:v>10</c:v>
                </c:pt>
                <c:pt idx="3">
                  <c:v>20</c:v>
                </c:pt>
                <c:pt idx="4">
                  <c:v>50</c:v>
                </c:pt>
                <c:pt idx="5">
                  <c:v>80</c:v>
                </c:pt>
              </c:numCache>
            </c:numRef>
          </c:xVal>
          <c:yVal>
            <c:numRef>
              <c:f>'Glucose runs'!$D$126:$I$126</c:f>
              <c:numCache>
                <c:formatCode>General</c:formatCode>
                <c:ptCount val="6"/>
                <c:pt idx="0">
                  <c:v>0</c:v>
                </c:pt>
                <c:pt idx="1">
                  <c:v>0.23388500933333334</c:v>
                </c:pt>
                <c:pt idx="2">
                  <c:v>0.56029367600000002</c:v>
                </c:pt>
                <c:pt idx="3">
                  <c:v>0.7700298354666667</c:v>
                </c:pt>
                <c:pt idx="4">
                  <c:v>0.759635964</c:v>
                </c:pt>
                <c:pt idx="5">
                  <c:v>0.44542804666666663</c:v>
                </c:pt>
              </c:numCache>
            </c:numRef>
          </c:yVal>
          <c:smooth val="0"/>
          <c:extLst>
            <c:ext xmlns:c16="http://schemas.microsoft.com/office/drawing/2014/chart" uri="{C3380CC4-5D6E-409C-BE32-E72D297353CC}">
              <c16:uniqueId val="{00000001-6F33-42A5-B187-DD0EA5021648}"/>
            </c:ext>
          </c:extLst>
        </c:ser>
        <c:ser>
          <c:idx val="3"/>
          <c:order val="2"/>
          <c:tx>
            <c:v>LVG-260°C</c:v>
          </c:tx>
          <c:spPr>
            <a:ln w="25400" cap="rnd">
              <a:noFill/>
              <a:round/>
            </a:ln>
            <a:effectLst/>
          </c:spPr>
          <c:marker>
            <c:symbol val="circle"/>
            <c:size val="7"/>
            <c:spPr>
              <a:solidFill>
                <a:srgbClr val="00B050"/>
              </a:solidFill>
              <a:ln w="9525">
                <a:solidFill>
                  <a:schemeClr val="tx1"/>
                </a:solidFill>
              </a:ln>
              <a:effectLst/>
            </c:spPr>
          </c:marker>
          <c:xVal>
            <c:numRef>
              <c:f>'Glucose runs'!$D$118:$I$118</c:f>
              <c:numCache>
                <c:formatCode>General</c:formatCode>
                <c:ptCount val="6"/>
                <c:pt idx="0">
                  <c:v>0</c:v>
                </c:pt>
                <c:pt idx="1">
                  <c:v>5</c:v>
                </c:pt>
                <c:pt idx="2">
                  <c:v>10</c:v>
                </c:pt>
                <c:pt idx="3">
                  <c:v>20</c:v>
                </c:pt>
                <c:pt idx="4">
                  <c:v>50</c:v>
                </c:pt>
                <c:pt idx="5">
                  <c:v>80</c:v>
                </c:pt>
              </c:numCache>
            </c:numRef>
          </c:xVal>
          <c:yVal>
            <c:numRef>
              <c:f>'Glucose runs'!$D$130:$I$130</c:f>
              <c:numCache>
                <c:formatCode>General</c:formatCode>
                <c:ptCount val="6"/>
                <c:pt idx="0">
                  <c:v>0</c:v>
                </c:pt>
                <c:pt idx="1">
                  <c:v>7.6729005333333336E-2</c:v>
                </c:pt>
                <c:pt idx="2">
                  <c:v>0.20825753466666663</c:v>
                </c:pt>
                <c:pt idx="3">
                  <c:v>0.45169931546666664</c:v>
                </c:pt>
                <c:pt idx="4">
                  <c:v>0.73529382933333343</c:v>
                </c:pt>
                <c:pt idx="5">
                  <c:v>0.77984715066666654</c:v>
                </c:pt>
              </c:numCache>
            </c:numRef>
          </c:yVal>
          <c:smooth val="0"/>
          <c:extLst>
            <c:ext xmlns:c16="http://schemas.microsoft.com/office/drawing/2014/chart" uri="{C3380CC4-5D6E-409C-BE32-E72D297353CC}">
              <c16:uniqueId val="{00000002-6F33-42A5-B187-DD0EA5021648}"/>
            </c:ext>
          </c:extLst>
        </c:ser>
        <c:ser>
          <c:idx val="4"/>
          <c:order val="3"/>
          <c:tx>
            <c:v>HMF-260°C</c:v>
          </c:tx>
          <c:spPr>
            <a:ln w="25400" cap="rnd">
              <a:noFill/>
              <a:round/>
            </a:ln>
            <a:effectLst/>
          </c:spPr>
          <c:marker>
            <c:symbol val="diamond"/>
            <c:size val="7"/>
            <c:spPr>
              <a:solidFill>
                <a:schemeClr val="accent2"/>
              </a:solidFill>
              <a:ln w="9525">
                <a:solidFill>
                  <a:schemeClr val="tx1"/>
                </a:solidFill>
              </a:ln>
              <a:effectLst/>
            </c:spPr>
          </c:marker>
          <c:xVal>
            <c:numRef>
              <c:f>'Glucose runs'!$D$118:$I$118</c:f>
              <c:numCache>
                <c:formatCode>General</c:formatCode>
                <c:ptCount val="6"/>
                <c:pt idx="0">
                  <c:v>0</c:v>
                </c:pt>
                <c:pt idx="1">
                  <c:v>5</c:v>
                </c:pt>
                <c:pt idx="2">
                  <c:v>10</c:v>
                </c:pt>
                <c:pt idx="3">
                  <c:v>20</c:v>
                </c:pt>
                <c:pt idx="4">
                  <c:v>50</c:v>
                </c:pt>
                <c:pt idx="5">
                  <c:v>80</c:v>
                </c:pt>
              </c:numCache>
            </c:numRef>
          </c:xVal>
          <c:yVal>
            <c:numRef>
              <c:f>'Glucose runs'!$D$134:$I$134</c:f>
              <c:numCache>
                <c:formatCode>General</c:formatCode>
                <c:ptCount val="6"/>
                <c:pt idx="0">
                  <c:v>0</c:v>
                </c:pt>
                <c:pt idx="1">
                  <c:v>1.2751135999999998E-2</c:v>
                </c:pt>
                <c:pt idx="2">
                  <c:v>5.5832085333333337E-2</c:v>
                </c:pt>
                <c:pt idx="3">
                  <c:v>0.21977832319999999</c:v>
                </c:pt>
                <c:pt idx="4">
                  <c:v>0.55781589600000003</c:v>
                </c:pt>
                <c:pt idx="5">
                  <c:v>0.69120403733333335</c:v>
                </c:pt>
              </c:numCache>
            </c:numRef>
          </c:yVal>
          <c:smooth val="0"/>
          <c:extLst>
            <c:ext xmlns:c16="http://schemas.microsoft.com/office/drawing/2014/chart" uri="{C3380CC4-5D6E-409C-BE32-E72D297353CC}">
              <c16:uniqueId val="{00000003-6F33-42A5-B187-DD0EA5021648}"/>
            </c:ext>
          </c:extLst>
        </c:ser>
        <c:dLbls>
          <c:showLegendKey val="0"/>
          <c:showVal val="0"/>
          <c:showCatName val="0"/>
          <c:showSerName val="0"/>
          <c:showPercent val="0"/>
          <c:showBubbleSize val="0"/>
        </c:dLbls>
        <c:axId val="842445960"/>
        <c:axId val="842448120"/>
      </c:scatterChart>
      <c:valAx>
        <c:axId val="842445960"/>
        <c:scaling>
          <c:orientation val="minMax"/>
        </c:scaling>
        <c:delete val="0"/>
        <c:axPos val="b"/>
        <c:title>
          <c:tx>
            <c:rich>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GB"/>
                  <a:t>Residence time (s)</a:t>
                </a:r>
              </a:p>
            </c:rich>
          </c:tx>
          <c:layout>
            <c:manualLayout>
              <c:xMode val="edge"/>
              <c:yMode val="edge"/>
              <c:x val="0.38433495183791783"/>
              <c:y val="0.91803608142308135"/>
            </c:manualLayout>
          </c:layout>
          <c:overlay val="0"/>
          <c:spPr>
            <a:noFill/>
            <a:ln>
              <a:noFill/>
            </a:ln>
            <a:effectLst/>
          </c:spPr>
          <c:txPr>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crossAx val="842448120"/>
        <c:crosses val="autoZero"/>
        <c:crossBetween val="midCat"/>
      </c:valAx>
      <c:valAx>
        <c:axId val="842448120"/>
        <c:scaling>
          <c:orientation val="minMax"/>
        </c:scaling>
        <c:delete val="0"/>
        <c:axPos val="l"/>
        <c:title>
          <c:tx>
            <c:rich>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GB"/>
                  <a:t>Concentration (g/L)</a:t>
                </a:r>
              </a:p>
            </c:rich>
          </c:tx>
          <c:overlay val="0"/>
          <c:spPr>
            <a:noFill/>
            <a:ln>
              <a:noFill/>
            </a:ln>
            <a:effectLst/>
          </c:spPr>
          <c:txPr>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crossAx val="842445960"/>
        <c:crosses val="autoZero"/>
        <c:crossBetween val="midCat"/>
      </c:valAx>
      <c:spPr>
        <a:noFill/>
        <a:ln>
          <a:noFill/>
        </a:ln>
        <a:effectLst/>
      </c:spPr>
    </c:plotArea>
    <c:legend>
      <c:legendPos val="r"/>
      <c:layout>
        <c:manualLayout>
          <c:xMode val="edge"/>
          <c:yMode val="edge"/>
          <c:x val="0.69223399959620435"/>
          <c:y val="8.4559472002047276E-2"/>
          <c:w val="0.26760195840904505"/>
          <c:h val="0.29901970361340685"/>
        </c:manualLayout>
      </c:layout>
      <c:overlay val="0"/>
      <c:spPr>
        <a:noFill/>
        <a:ln>
          <a:noFill/>
        </a:ln>
        <a:effectLst/>
      </c:spPr>
      <c:txPr>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400">
          <a:solidFill>
            <a:schemeClr val="tx1"/>
          </a:solidFill>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CLB-260°C</c:v>
          </c:tx>
          <c:spPr>
            <a:ln w="25400" cap="rnd">
              <a:noFill/>
              <a:round/>
            </a:ln>
            <a:effectLst/>
          </c:spPr>
          <c:marker>
            <c:symbol val="triangle"/>
            <c:size val="7"/>
            <c:spPr>
              <a:solidFill>
                <a:srgbClr val="00B0F0"/>
              </a:solidFill>
              <a:ln w="9525">
                <a:solidFill>
                  <a:schemeClr val="tx1"/>
                </a:solidFill>
              </a:ln>
              <a:effectLst/>
            </c:spPr>
          </c:marker>
          <c:xVal>
            <c:numRef>
              <c:f>'Cellobiose runs'!$D$100:$H$100</c:f>
              <c:numCache>
                <c:formatCode>General</c:formatCode>
                <c:ptCount val="5"/>
                <c:pt idx="0">
                  <c:v>0</c:v>
                </c:pt>
                <c:pt idx="1">
                  <c:v>10</c:v>
                </c:pt>
                <c:pt idx="2">
                  <c:v>20</c:v>
                </c:pt>
                <c:pt idx="3">
                  <c:v>50</c:v>
                </c:pt>
                <c:pt idx="4">
                  <c:v>80</c:v>
                </c:pt>
              </c:numCache>
            </c:numRef>
          </c:xVal>
          <c:yVal>
            <c:numRef>
              <c:f>'Cellobiose runs'!$D$105:$H$105</c:f>
              <c:numCache>
                <c:formatCode>0.000</c:formatCode>
                <c:ptCount val="5"/>
                <c:pt idx="0" formatCode="General">
                  <c:v>7.9766501290000003</c:v>
                </c:pt>
                <c:pt idx="1">
                  <c:v>7.1764971379999993</c:v>
                </c:pt>
                <c:pt idx="2">
                  <c:v>6.210180287</c:v>
                </c:pt>
                <c:pt idx="3">
                  <c:v>4.7056921320000002</c:v>
                </c:pt>
                <c:pt idx="4">
                  <c:v>3.2026957130000007</c:v>
                </c:pt>
              </c:numCache>
            </c:numRef>
          </c:yVal>
          <c:smooth val="0"/>
          <c:extLst>
            <c:ext xmlns:c16="http://schemas.microsoft.com/office/drawing/2014/chart" uri="{C3380CC4-5D6E-409C-BE32-E72D297353CC}">
              <c16:uniqueId val="{00000000-6FC2-46D4-BA98-A2B7F3704E9E}"/>
            </c:ext>
          </c:extLst>
        </c:ser>
        <c:ser>
          <c:idx val="1"/>
          <c:order val="1"/>
          <c:tx>
            <c:v>GLU-260°C</c:v>
          </c:tx>
          <c:spPr>
            <a:ln w="25400" cap="rnd">
              <a:noFill/>
              <a:round/>
            </a:ln>
            <a:effectLst/>
          </c:spPr>
          <c:marker>
            <c:symbol val="square"/>
            <c:size val="7"/>
            <c:spPr>
              <a:solidFill>
                <a:srgbClr val="FF0000"/>
              </a:solidFill>
              <a:ln w="9525">
                <a:solidFill>
                  <a:schemeClr val="tx1"/>
                </a:solidFill>
              </a:ln>
              <a:effectLst/>
            </c:spPr>
          </c:marker>
          <c:xVal>
            <c:numRef>
              <c:f>'Cellobiose runs'!$D$100:$H$100</c:f>
              <c:numCache>
                <c:formatCode>General</c:formatCode>
                <c:ptCount val="5"/>
                <c:pt idx="0">
                  <c:v>0</c:v>
                </c:pt>
                <c:pt idx="1">
                  <c:v>10</c:v>
                </c:pt>
                <c:pt idx="2">
                  <c:v>20</c:v>
                </c:pt>
                <c:pt idx="3">
                  <c:v>50</c:v>
                </c:pt>
                <c:pt idx="4">
                  <c:v>80</c:v>
                </c:pt>
              </c:numCache>
            </c:numRef>
          </c:xVal>
          <c:yVal>
            <c:numRef>
              <c:f>'Cellobiose runs'!$D$109:$H$109</c:f>
              <c:numCache>
                <c:formatCode>General</c:formatCode>
                <c:ptCount val="5"/>
                <c:pt idx="0">
                  <c:v>0</c:v>
                </c:pt>
                <c:pt idx="1">
                  <c:v>0.54742961200000007</c:v>
                </c:pt>
                <c:pt idx="2">
                  <c:v>1.2026842493333334</c:v>
                </c:pt>
                <c:pt idx="3">
                  <c:v>2.199939072266667</c:v>
                </c:pt>
                <c:pt idx="4">
                  <c:v>2.9054146653333333</c:v>
                </c:pt>
              </c:numCache>
            </c:numRef>
          </c:yVal>
          <c:smooth val="0"/>
          <c:extLst>
            <c:ext xmlns:c16="http://schemas.microsoft.com/office/drawing/2014/chart" uri="{C3380CC4-5D6E-409C-BE32-E72D297353CC}">
              <c16:uniqueId val="{00000001-6FC2-46D4-BA98-A2B7F3704E9E}"/>
            </c:ext>
          </c:extLst>
        </c:ser>
        <c:ser>
          <c:idx val="2"/>
          <c:order val="2"/>
          <c:tx>
            <c:v>FRU-260°C</c:v>
          </c:tx>
          <c:spPr>
            <a:ln w="25400" cap="rnd">
              <a:noFill/>
              <a:round/>
            </a:ln>
            <a:effectLst/>
          </c:spPr>
          <c:marker>
            <c:symbol val="dash"/>
            <c:size val="5"/>
            <c:spPr>
              <a:solidFill>
                <a:schemeClr val="tx1"/>
              </a:solidFill>
              <a:ln w="9525">
                <a:solidFill>
                  <a:schemeClr val="tx1"/>
                </a:solidFill>
              </a:ln>
              <a:effectLst/>
            </c:spPr>
          </c:marker>
          <c:xVal>
            <c:numRef>
              <c:f>'Cellobiose runs'!$D$100:$H$100</c:f>
              <c:numCache>
                <c:formatCode>General</c:formatCode>
                <c:ptCount val="5"/>
                <c:pt idx="0">
                  <c:v>0</c:v>
                </c:pt>
                <c:pt idx="1">
                  <c:v>10</c:v>
                </c:pt>
                <c:pt idx="2">
                  <c:v>20</c:v>
                </c:pt>
                <c:pt idx="3">
                  <c:v>50</c:v>
                </c:pt>
                <c:pt idx="4">
                  <c:v>80</c:v>
                </c:pt>
              </c:numCache>
            </c:numRef>
          </c:xVal>
          <c:yVal>
            <c:numRef>
              <c:f>'Cellobiose runs'!$D$113:$H$113</c:f>
              <c:numCache>
                <c:formatCode>General</c:formatCode>
                <c:ptCount val="5"/>
                <c:pt idx="0">
                  <c:v>0</c:v>
                </c:pt>
                <c:pt idx="1">
                  <c:v>2.6238435999999993E-2</c:v>
                </c:pt>
                <c:pt idx="2">
                  <c:v>7.5895150666666675E-2</c:v>
                </c:pt>
                <c:pt idx="3">
                  <c:v>0.15126471346666667</c:v>
                </c:pt>
                <c:pt idx="4">
                  <c:v>0.28354415333333333</c:v>
                </c:pt>
              </c:numCache>
            </c:numRef>
          </c:yVal>
          <c:smooth val="0"/>
          <c:extLst>
            <c:ext xmlns:c16="http://schemas.microsoft.com/office/drawing/2014/chart" uri="{C3380CC4-5D6E-409C-BE32-E72D297353CC}">
              <c16:uniqueId val="{00000002-6FC2-46D4-BA98-A2B7F3704E9E}"/>
            </c:ext>
          </c:extLst>
        </c:ser>
        <c:ser>
          <c:idx val="3"/>
          <c:order val="3"/>
          <c:tx>
            <c:v>LVG-260°C</c:v>
          </c:tx>
          <c:spPr>
            <a:ln w="25400" cap="rnd">
              <a:noFill/>
              <a:round/>
            </a:ln>
            <a:effectLst/>
          </c:spPr>
          <c:marker>
            <c:symbol val="circle"/>
            <c:size val="7"/>
            <c:spPr>
              <a:solidFill>
                <a:srgbClr val="00B050"/>
              </a:solidFill>
              <a:ln w="9525">
                <a:solidFill>
                  <a:schemeClr val="tx1"/>
                </a:solidFill>
              </a:ln>
              <a:effectLst/>
            </c:spPr>
          </c:marker>
          <c:xVal>
            <c:numRef>
              <c:f>'Cellobiose runs'!$D$100:$H$100</c:f>
              <c:numCache>
                <c:formatCode>General</c:formatCode>
                <c:ptCount val="5"/>
                <c:pt idx="0">
                  <c:v>0</c:v>
                </c:pt>
                <c:pt idx="1">
                  <c:v>10</c:v>
                </c:pt>
                <c:pt idx="2">
                  <c:v>20</c:v>
                </c:pt>
                <c:pt idx="3">
                  <c:v>50</c:v>
                </c:pt>
                <c:pt idx="4">
                  <c:v>80</c:v>
                </c:pt>
              </c:numCache>
            </c:numRef>
          </c:xVal>
          <c:yVal>
            <c:numRef>
              <c:f>'Cellobiose runs'!$D$117:$H$117</c:f>
              <c:numCache>
                <c:formatCode>General</c:formatCode>
                <c:ptCount val="5"/>
                <c:pt idx="0">
                  <c:v>0</c:v>
                </c:pt>
                <c:pt idx="1">
                  <c:v>6.5907904000000003E-2</c:v>
                </c:pt>
                <c:pt idx="2">
                  <c:v>9.8586259999999995E-2</c:v>
                </c:pt>
                <c:pt idx="3">
                  <c:v>2.2344939392440857</c:v>
                </c:pt>
                <c:pt idx="4">
                  <c:v>4.6310046352130287</c:v>
                </c:pt>
              </c:numCache>
            </c:numRef>
          </c:yVal>
          <c:smooth val="0"/>
          <c:extLst>
            <c:ext xmlns:c16="http://schemas.microsoft.com/office/drawing/2014/chart" uri="{C3380CC4-5D6E-409C-BE32-E72D297353CC}">
              <c16:uniqueId val="{00000003-6FC2-46D4-BA98-A2B7F3704E9E}"/>
            </c:ext>
          </c:extLst>
        </c:ser>
        <c:ser>
          <c:idx val="4"/>
          <c:order val="4"/>
          <c:tx>
            <c:v>HMF-260°C</c:v>
          </c:tx>
          <c:spPr>
            <a:ln w="25400" cap="rnd">
              <a:noFill/>
              <a:round/>
            </a:ln>
            <a:effectLst/>
          </c:spPr>
          <c:marker>
            <c:symbol val="diamond"/>
            <c:size val="7"/>
            <c:spPr>
              <a:solidFill>
                <a:schemeClr val="accent2"/>
              </a:solidFill>
              <a:ln w="9525">
                <a:solidFill>
                  <a:schemeClr val="tx1"/>
                </a:solidFill>
              </a:ln>
              <a:effectLst/>
            </c:spPr>
          </c:marker>
          <c:xVal>
            <c:numRef>
              <c:f>'Cellobiose runs'!$D$100:$H$100</c:f>
              <c:numCache>
                <c:formatCode>General</c:formatCode>
                <c:ptCount val="5"/>
                <c:pt idx="0">
                  <c:v>0</c:v>
                </c:pt>
                <c:pt idx="1">
                  <c:v>10</c:v>
                </c:pt>
                <c:pt idx="2">
                  <c:v>20</c:v>
                </c:pt>
                <c:pt idx="3">
                  <c:v>50</c:v>
                </c:pt>
                <c:pt idx="4">
                  <c:v>80</c:v>
                </c:pt>
              </c:numCache>
            </c:numRef>
          </c:xVal>
          <c:yVal>
            <c:numRef>
              <c:f>'Cellobiose runs'!$D$121:$H$121</c:f>
              <c:numCache>
                <c:formatCode>General</c:formatCode>
                <c:ptCount val="5"/>
                <c:pt idx="0">
                  <c:v>0</c:v>
                </c:pt>
                <c:pt idx="1">
                  <c:v>3.0647303999999997E-2</c:v>
                </c:pt>
                <c:pt idx="2">
                  <c:v>9.2474084000000012E-2</c:v>
                </c:pt>
                <c:pt idx="3">
                  <c:v>0.2167458712</c:v>
                </c:pt>
                <c:pt idx="4">
                  <c:v>0.38043165733333328</c:v>
                </c:pt>
              </c:numCache>
            </c:numRef>
          </c:yVal>
          <c:smooth val="0"/>
          <c:extLst>
            <c:ext xmlns:c16="http://schemas.microsoft.com/office/drawing/2014/chart" uri="{C3380CC4-5D6E-409C-BE32-E72D297353CC}">
              <c16:uniqueId val="{00000004-6FC2-46D4-BA98-A2B7F3704E9E}"/>
            </c:ext>
          </c:extLst>
        </c:ser>
        <c:dLbls>
          <c:showLegendKey val="0"/>
          <c:showVal val="0"/>
          <c:showCatName val="0"/>
          <c:showSerName val="0"/>
          <c:showPercent val="0"/>
          <c:showBubbleSize val="0"/>
        </c:dLbls>
        <c:axId val="842445960"/>
        <c:axId val="842448120"/>
      </c:scatterChart>
      <c:valAx>
        <c:axId val="842445960"/>
        <c:scaling>
          <c:orientation val="minMax"/>
        </c:scaling>
        <c:delete val="0"/>
        <c:axPos val="b"/>
        <c:title>
          <c:tx>
            <c:rich>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GB"/>
                  <a:t>Residence time (s)</a:t>
                </a:r>
              </a:p>
            </c:rich>
          </c:tx>
          <c:layout>
            <c:manualLayout>
              <c:xMode val="edge"/>
              <c:yMode val="edge"/>
              <c:x val="0.38433495183791783"/>
              <c:y val="0.91803608142308135"/>
            </c:manualLayout>
          </c:layout>
          <c:overlay val="0"/>
          <c:spPr>
            <a:noFill/>
            <a:ln>
              <a:noFill/>
            </a:ln>
            <a:effectLst/>
          </c:spPr>
          <c:txPr>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crossAx val="842448120"/>
        <c:crosses val="autoZero"/>
        <c:crossBetween val="midCat"/>
      </c:valAx>
      <c:valAx>
        <c:axId val="842448120"/>
        <c:scaling>
          <c:orientation val="minMax"/>
        </c:scaling>
        <c:delete val="0"/>
        <c:axPos val="l"/>
        <c:title>
          <c:tx>
            <c:rich>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GB"/>
                  <a:t>Concentration (g/L)</a:t>
                </a:r>
              </a:p>
            </c:rich>
          </c:tx>
          <c:overlay val="0"/>
          <c:spPr>
            <a:noFill/>
            <a:ln>
              <a:noFill/>
            </a:ln>
            <a:effectLst/>
          </c:spPr>
          <c:txPr>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crossAx val="842445960"/>
        <c:crosses val="autoZero"/>
        <c:crossBetween val="midCat"/>
      </c:valAx>
      <c:spPr>
        <a:noFill/>
        <a:ln>
          <a:noFill/>
        </a:ln>
        <a:effectLst/>
      </c:spPr>
    </c:plotArea>
    <c:legend>
      <c:legendPos val="r"/>
      <c:layout>
        <c:manualLayout>
          <c:xMode val="edge"/>
          <c:yMode val="edge"/>
          <c:x val="0.70505451241671713"/>
          <c:y val="8.1064801374753873E-2"/>
          <c:w val="0.25478144558853222"/>
          <c:h val="0.40735449305950161"/>
        </c:manualLayout>
      </c:layout>
      <c:overlay val="0"/>
      <c:spPr>
        <a:noFill/>
        <a:ln>
          <a:noFill/>
        </a:ln>
        <a:effectLst/>
      </c:spPr>
      <c:txPr>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400">
          <a:solidFill>
            <a:schemeClr val="tx1"/>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BAB2EC43-925E-41AC-931C-360640B27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2772</Words>
  <Characters>15801</Characters>
  <Application>Microsoft Office Word</Application>
  <DocSecurity>0</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Saartjie Gouws</dc:creator>
  <cp:lastModifiedBy>Saartjie Gouws</cp:lastModifiedBy>
  <cp:revision>2</cp:revision>
  <dcterms:created xsi:type="dcterms:W3CDTF">2024-09-13T09:04:00Z</dcterms:created>
  <dcterms:modified xsi:type="dcterms:W3CDTF">2024-09-13T09:04:00Z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a33a48368c0e43d00886213872da966806d45cfd2030ae8793fb0757a0b7150e</vt:lpwstr>
  </property>
  <property fmtid="{D5CDD505-2E9C-101B-9397-08002B2CF9AE}" pid="23" name="Mendeley Document_1">
    <vt:lpwstr>True</vt:lpwstr>
  </property>
  <property fmtid="{D5CDD505-2E9C-101B-9397-08002B2CF9AE}" pid="24" name="Mendeley Unique User Id_1">
    <vt:lpwstr>046e5c63-24fd-3563-ad2a-9616877c4b96</vt:lpwstr>
  </property>
  <property fmtid="{D5CDD505-2E9C-101B-9397-08002B2CF9AE}" pid="25" name="Mendeley Citation Style_1">
    <vt:lpwstr>http://www.zotero.org/styles/progress-in-energy-and-combustion-science</vt:lpwstr>
  </property>
</Properties>
</file>